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BA86" w14:textId="77777777" w:rsidR="0032074C" w:rsidRPr="005F2ED4" w:rsidRDefault="0032074C" w:rsidP="000E2B0E">
      <w:pPr>
        <w:pStyle w:val="berschrift1"/>
        <w:spacing w:before="960"/>
        <w:jc w:val="both"/>
        <w:rPr>
          <w:rFonts w:cs="Arial"/>
        </w:rPr>
      </w:pPr>
    </w:p>
    <w:p w14:paraId="749299FE" w14:textId="006A11CE" w:rsidR="00560FB7" w:rsidRPr="00E75BF8" w:rsidRDefault="00560FB7" w:rsidP="000E2B0E">
      <w:pPr>
        <w:spacing w:line="280" w:lineRule="atLeast"/>
        <w:ind w:right="23"/>
        <w:jc w:val="both"/>
        <w:rPr>
          <w:rFonts w:ascii="Arial" w:hAnsi="Arial" w:cs="Arial"/>
          <w:b/>
          <w:bCs/>
        </w:rPr>
      </w:pPr>
      <w:r w:rsidRPr="00E75BF8">
        <w:rPr>
          <w:rFonts w:ascii="Arial" w:hAnsi="Arial" w:cs="Arial"/>
          <w:b/>
          <w:bCs/>
        </w:rPr>
        <w:t>1</w:t>
      </w:r>
      <w:r w:rsidR="00DF440E" w:rsidRPr="00E75BF8">
        <w:rPr>
          <w:rFonts w:ascii="Arial" w:hAnsi="Arial" w:cs="Arial"/>
          <w:b/>
          <w:bCs/>
        </w:rPr>
        <w:t>3</w:t>
      </w:r>
      <w:r w:rsidRPr="00E75BF8">
        <w:rPr>
          <w:rFonts w:ascii="Arial" w:hAnsi="Arial" w:cs="Arial"/>
          <w:b/>
          <w:bCs/>
        </w:rPr>
        <w:t xml:space="preserve">. Leipziger Tierärztekongress </w:t>
      </w:r>
    </w:p>
    <w:p w14:paraId="372A9418" w14:textId="682BDE1A" w:rsidR="00560FB7" w:rsidRPr="00E75BF8" w:rsidRDefault="00560FB7" w:rsidP="000E2B0E">
      <w:pPr>
        <w:spacing w:line="280" w:lineRule="atLeast"/>
        <w:ind w:right="23"/>
        <w:jc w:val="both"/>
        <w:rPr>
          <w:rFonts w:ascii="Arial" w:hAnsi="Arial" w:cs="Arial"/>
          <w:b/>
          <w:bCs/>
        </w:rPr>
      </w:pPr>
      <w:r w:rsidRPr="00E75BF8">
        <w:rPr>
          <w:rFonts w:ascii="Arial" w:hAnsi="Arial" w:cs="Arial"/>
          <w:b/>
          <w:bCs/>
        </w:rPr>
        <w:t xml:space="preserve">mit Fachmesse </w:t>
      </w:r>
      <w:proofErr w:type="spellStart"/>
      <w:r w:rsidRPr="00E75BF8">
        <w:rPr>
          <w:rFonts w:ascii="Arial" w:hAnsi="Arial" w:cs="Arial"/>
          <w:b/>
          <w:bCs/>
        </w:rPr>
        <w:t>vetexpo</w:t>
      </w:r>
      <w:proofErr w:type="spellEnd"/>
      <w:r w:rsidR="00125506" w:rsidRPr="00E75BF8">
        <w:rPr>
          <w:rFonts w:ascii="Arial" w:hAnsi="Arial" w:cs="Arial"/>
          <w:b/>
          <w:bCs/>
        </w:rPr>
        <w:t xml:space="preserve"> </w:t>
      </w:r>
      <w:proofErr w:type="spellStart"/>
      <w:r w:rsidR="00125506" w:rsidRPr="00E75BF8">
        <w:rPr>
          <w:rFonts w:ascii="Arial" w:hAnsi="Arial" w:cs="Arial"/>
          <w:b/>
          <w:bCs/>
        </w:rPr>
        <w:t>europe</w:t>
      </w:r>
      <w:proofErr w:type="spellEnd"/>
    </w:p>
    <w:p w14:paraId="77802911" w14:textId="359AE6C1" w:rsidR="00560FB7" w:rsidRPr="00E75BF8" w:rsidRDefault="00560FB7" w:rsidP="000E2B0E">
      <w:pPr>
        <w:spacing w:line="280" w:lineRule="atLeast"/>
        <w:ind w:right="23"/>
        <w:jc w:val="both"/>
        <w:rPr>
          <w:rFonts w:ascii="Arial" w:hAnsi="Arial" w:cs="Arial"/>
          <w:b/>
          <w:bCs/>
        </w:rPr>
      </w:pPr>
      <w:r w:rsidRPr="00E75BF8">
        <w:rPr>
          <w:rFonts w:ascii="Arial" w:hAnsi="Arial" w:cs="Arial"/>
          <w:b/>
          <w:bCs/>
        </w:rPr>
        <w:t>(1</w:t>
      </w:r>
      <w:r w:rsidR="00125506" w:rsidRPr="00E75BF8">
        <w:rPr>
          <w:rFonts w:ascii="Arial" w:hAnsi="Arial" w:cs="Arial"/>
          <w:b/>
          <w:bCs/>
        </w:rPr>
        <w:t>5</w:t>
      </w:r>
      <w:r w:rsidRPr="00E75BF8">
        <w:rPr>
          <w:rFonts w:ascii="Arial" w:hAnsi="Arial" w:cs="Arial"/>
          <w:b/>
          <w:bCs/>
        </w:rPr>
        <w:t xml:space="preserve">. bis </w:t>
      </w:r>
      <w:r w:rsidR="00125506" w:rsidRPr="00E75BF8">
        <w:rPr>
          <w:rFonts w:ascii="Arial" w:hAnsi="Arial" w:cs="Arial"/>
          <w:b/>
          <w:bCs/>
        </w:rPr>
        <w:t>17</w:t>
      </w:r>
      <w:r w:rsidRPr="00E75BF8">
        <w:rPr>
          <w:rFonts w:ascii="Arial" w:hAnsi="Arial" w:cs="Arial"/>
          <w:b/>
          <w:bCs/>
        </w:rPr>
        <w:t>. Januar 202</w:t>
      </w:r>
      <w:r w:rsidR="00125506" w:rsidRPr="00E75BF8">
        <w:rPr>
          <w:rFonts w:ascii="Arial" w:hAnsi="Arial" w:cs="Arial"/>
          <w:b/>
          <w:bCs/>
        </w:rPr>
        <w:t>6</w:t>
      </w:r>
      <w:r w:rsidRPr="00E75BF8">
        <w:rPr>
          <w:rFonts w:ascii="Arial" w:hAnsi="Arial" w:cs="Arial"/>
          <w:b/>
          <w:bCs/>
        </w:rPr>
        <w:t>)</w:t>
      </w:r>
    </w:p>
    <w:p w14:paraId="0AB474E7" w14:textId="77777777" w:rsidR="00D77276" w:rsidRPr="00226C86" w:rsidRDefault="00D77276" w:rsidP="000E2B0E">
      <w:pPr>
        <w:jc w:val="both"/>
        <w:rPr>
          <w:rFonts w:ascii="Arial" w:hAnsi="Arial" w:cs="Arial"/>
          <w:highlight w:val="yellow"/>
        </w:rPr>
      </w:pPr>
    </w:p>
    <w:p w14:paraId="47F581FB" w14:textId="45B66AA5" w:rsidR="0057541C" w:rsidRDefault="00560FB7" w:rsidP="000E2B0E">
      <w:pPr>
        <w:spacing w:line="280" w:lineRule="atLeast"/>
        <w:jc w:val="both"/>
        <w:rPr>
          <w:rFonts w:ascii="Arial" w:hAnsi="Arial" w:cs="Arial"/>
        </w:rPr>
      </w:pPr>
      <w:r w:rsidRPr="00DF440E">
        <w:rPr>
          <w:rFonts w:ascii="Arial" w:hAnsi="Arial" w:cs="Arial"/>
        </w:rPr>
        <w:t>Leipzig</w:t>
      </w:r>
      <w:r w:rsidR="0032074C" w:rsidRPr="00F01A23">
        <w:rPr>
          <w:rFonts w:ascii="Arial" w:hAnsi="Arial" w:cs="Arial"/>
        </w:rPr>
        <w:t xml:space="preserve">, </w:t>
      </w:r>
      <w:r w:rsidR="009E2E6E">
        <w:rPr>
          <w:rFonts w:ascii="Arial" w:hAnsi="Arial" w:cs="Arial"/>
        </w:rPr>
        <w:t>0</w:t>
      </w:r>
      <w:r w:rsidR="00610E5E">
        <w:rPr>
          <w:rFonts w:ascii="Arial" w:hAnsi="Arial" w:cs="Arial"/>
        </w:rPr>
        <w:t>2</w:t>
      </w:r>
      <w:r w:rsidR="00DF440E" w:rsidRPr="00F01A23">
        <w:rPr>
          <w:rFonts w:ascii="Arial" w:hAnsi="Arial" w:cs="Arial"/>
        </w:rPr>
        <w:t xml:space="preserve">. </w:t>
      </w:r>
      <w:r w:rsidR="009E2E6E">
        <w:rPr>
          <w:rFonts w:ascii="Arial" w:hAnsi="Arial" w:cs="Arial"/>
        </w:rPr>
        <w:t>September</w:t>
      </w:r>
      <w:r w:rsidR="00DF440E" w:rsidRPr="00DF440E">
        <w:rPr>
          <w:rFonts w:ascii="Arial" w:hAnsi="Arial" w:cs="Arial"/>
        </w:rPr>
        <w:t xml:space="preserve"> 2025</w:t>
      </w:r>
    </w:p>
    <w:p w14:paraId="2F84BAA2" w14:textId="77777777" w:rsidR="00226C86" w:rsidRPr="006D0A1F" w:rsidRDefault="00226C86" w:rsidP="000E2B0E">
      <w:pPr>
        <w:spacing w:line="280" w:lineRule="atLeast"/>
        <w:jc w:val="both"/>
        <w:rPr>
          <w:rFonts w:ascii="Arial" w:hAnsi="Arial" w:cs="Arial"/>
        </w:rPr>
      </w:pPr>
    </w:p>
    <w:p w14:paraId="423DA09E" w14:textId="77777777" w:rsidR="009E2E6E" w:rsidRPr="009E2E6E" w:rsidRDefault="009E2E6E" w:rsidP="009E2E6E">
      <w:pPr>
        <w:spacing w:after="160" w:line="276" w:lineRule="auto"/>
        <w:jc w:val="both"/>
        <w:rPr>
          <w:rFonts w:ascii="Arial" w:eastAsia="DengXian" w:hAnsi="Arial" w:cs="Arial"/>
          <w:b/>
          <w:sz w:val="28"/>
          <w:szCs w:val="28"/>
          <w:lang w:eastAsia="zh-CN"/>
        </w:rPr>
      </w:pPr>
      <w:r w:rsidRPr="009E2E6E">
        <w:rPr>
          <w:rFonts w:ascii="Arial" w:eastAsia="DengXian" w:hAnsi="Arial" w:cs="Arial"/>
          <w:b/>
          <w:sz w:val="28"/>
          <w:szCs w:val="28"/>
          <w:lang w:eastAsia="zh-CN"/>
        </w:rPr>
        <w:t>Kongressprogramm veröffentlicht: Leipziger Tierärztekongress 2026 zeigt Vielfalt der Veterinärmedizin</w:t>
      </w:r>
    </w:p>
    <w:p w14:paraId="5147B46D" w14:textId="77777777" w:rsidR="009E2E6E" w:rsidRPr="009E2E6E" w:rsidRDefault="009E2E6E" w:rsidP="009E2E6E">
      <w:pPr>
        <w:spacing w:after="160" w:line="276" w:lineRule="auto"/>
        <w:jc w:val="both"/>
        <w:rPr>
          <w:rFonts w:ascii="Arial" w:eastAsia="DengXian" w:hAnsi="Arial" w:cs="Arial"/>
          <w:b/>
          <w:lang w:eastAsia="zh-CN"/>
        </w:rPr>
      </w:pPr>
      <w:r w:rsidRPr="009E2E6E">
        <w:rPr>
          <w:rFonts w:ascii="Arial" w:eastAsia="DengXian" w:hAnsi="Arial" w:cs="Arial"/>
          <w:b/>
          <w:lang w:eastAsia="zh-CN"/>
        </w:rPr>
        <w:t xml:space="preserve">Tierärztliche Fortbildung ohne Grenzen: Mit 500 Vorträgen und Symposien spannt das Programm des 13. Leipziger Tierärztekongresses den Bogen über alle Fachbereiche der Veterinärmedizin und richtet sich gleichermaßen an praktizierende Tierärztinnen und Tierärzte, an Kolleginnen und Kollegen aus Forschung, Lehre, Industrie und öffentlichem Dienst sowie an Tiermedizinische Fachangestellte und Studierende. </w:t>
      </w:r>
    </w:p>
    <w:p w14:paraId="46E18A12" w14:textId="11F165E2" w:rsidR="009E2E6E" w:rsidRPr="009E2E6E" w:rsidRDefault="009E2E6E" w:rsidP="009E2E6E">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eastAsia="DengXian" w:hAnsi="Arial" w:cs="Arial"/>
          <w:lang w:eastAsia="zh-CN"/>
        </w:rPr>
      </w:pPr>
      <w:r w:rsidRPr="009E2E6E">
        <w:rPr>
          <w:rFonts w:ascii="Arial" w:eastAsia="DengXian" w:hAnsi="Arial" w:cs="Arial"/>
          <w:lang w:eastAsia="zh-CN"/>
        </w:rPr>
        <w:t xml:space="preserve">„Es ist einmalig, so viele nationale und internationale Kolleginnen und Kollegen an einem Ort zu versammeln und die </w:t>
      </w:r>
      <w:r w:rsidR="005D19A0">
        <w:rPr>
          <w:rFonts w:ascii="Arial" w:eastAsia="DengXian" w:hAnsi="Arial" w:cs="Arial"/>
          <w:lang w:eastAsia="zh-CN"/>
        </w:rPr>
        <w:t>veterinär</w:t>
      </w:r>
      <w:r w:rsidRPr="009E2E6E">
        <w:rPr>
          <w:rFonts w:ascii="Arial" w:eastAsia="DengXian" w:hAnsi="Arial" w:cs="Arial"/>
          <w:lang w:eastAsia="zh-CN"/>
        </w:rPr>
        <w:t xml:space="preserve">medizinische Kompetenz zu bündeln“, betont Prof. Dr. Uwe </w:t>
      </w:r>
      <w:proofErr w:type="spellStart"/>
      <w:r w:rsidRPr="009E2E6E">
        <w:rPr>
          <w:rFonts w:ascii="Arial" w:eastAsia="DengXian" w:hAnsi="Arial" w:cs="Arial"/>
          <w:lang w:eastAsia="zh-CN"/>
        </w:rPr>
        <w:t>Truyen</w:t>
      </w:r>
      <w:proofErr w:type="spellEnd"/>
      <w:r w:rsidRPr="009E2E6E">
        <w:rPr>
          <w:rFonts w:ascii="Arial" w:eastAsia="DengXian" w:hAnsi="Arial" w:cs="Arial"/>
          <w:lang w:eastAsia="zh-CN"/>
        </w:rPr>
        <w:t xml:space="preserve">, Kongresspräsident des Leipziger Tierärztekongresses. „An der Programmgestaltung wirken zahlreiche </w:t>
      </w:r>
      <w:r w:rsidR="005D19A0">
        <w:rPr>
          <w:rFonts w:ascii="Arial" w:eastAsia="DengXian" w:hAnsi="Arial" w:cs="Arial"/>
          <w:lang w:eastAsia="zh-CN"/>
        </w:rPr>
        <w:t>Wissenschaftler und Praktiker mit</w:t>
      </w:r>
      <w:r w:rsidRPr="009E2E6E">
        <w:rPr>
          <w:rFonts w:ascii="Arial" w:eastAsia="DengXian" w:hAnsi="Arial" w:cs="Arial"/>
          <w:lang w:eastAsia="zh-CN"/>
        </w:rPr>
        <w:t>. Das Ergebnis ist ein erstklassiges Fortbildungsangebot, das die Vielfalt unseres Berufes widerspiegelt und den Blick über das eigene Fachgebiet hinaus öffnet.“</w:t>
      </w:r>
    </w:p>
    <w:p w14:paraId="557AB186" w14:textId="77777777" w:rsidR="009E2E6E" w:rsidRPr="009E2E6E" w:rsidRDefault="009E2E6E" w:rsidP="009E2E6E">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eastAsia="DengXian" w:hAnsi="Arial" w:cs="Arial"/>
          <w:lang w:eastAsia="zh-CN"/>
        </w:rPr>
      </w:pPr>
    </w:p>
    <w:p w14:paraId="1CD17372" w14:textId="04D50E1D" w:rsidR="009E2E6E" w:rsidRDefault="005A4A1E" w:rsidP="009E2E6E">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eastAsia="DengXian" w:hAnsi="Arial" w:cs="Arial"/>
          <w:lang w:eastAsia="zh-CN"/>
        </w:rPr>
      </w:pPr>
      <w:r w:rsidRPr="005A4A1E">
        <w:rPr>
          <w:rFonts w:ascii="Arial" w:eastAsia="DengXian" w:hAnsi="Arial" w:cs="Arial"/>
          <w:lang w:eastAsia="zh-CN"/>
        </w:rPr>
        <w:t>Insgesamt umfasst das Kongressprogramm 20 Themen</w:t>
      </w:r>
      <w:r w:rsidR="00AC071A">
        <w:rPr>
          <w:rFonts w:ascii="Arial" w:eastAsia="DengXian" w:hAnsi="Arial" w:cs="Arial"/>
          <w:lang w:eastAsia="zh-CN"/>
        </w:rPr>
        <w:t>bereiche</w:t>
      </w:r>
      <w:r>
        <w:rPr>
          <w:rFonts w:ascii="Arial" w:eastAsia="DengXian" w:hAnsi="Arial" w:cs="Arial"/>
          <w:lang w:eastAsia="zh-CN"/>
        </w:rPr>
        <w:t xml:space="preserve">. </w:t>
      </w:r>
      <w:r w:rsidRPr="005A4A1E">
        <w:rPr>
          <w:rFonts w:ascii="Arial" w:eastAsia="DengXian" w:hAnsi="Arial" w:cs="Arial"/>
          <w:lang w:eastAsia="zh-CN"/>
        </w:rPr>
        <w:t xml:space="preserve">Die Themenvielfalt reicht </w:t>
      </w:r>
      <w:bookmarkStart w:id="0" w:name="_Hlk206674228"/>
      <w:r w:rsidRPr="005A4A1E">
        <w:rPr>
          <w:rFonts w:ascii="Arial" w:eastAsia="DengXian" w:hAnsi="Arial" w:cs="Arial"/>
          <w:lang w:eastAsia="zh-CN"/>
        </w:rPr>
        <w:t>von Anatomie, Arzneimittel und Arzneimittelrecht, Bienen, Berufsperspektiven, Ethik, Fische, Geschichte der Veterinärmedizin, Heimtiere, Hund/Katze, Nutzgeflügel, Pferd, Praxismanagement, Perspektiven der tiermedizinischen Lehre, Schwein, Tiermedizinische Fachangestellte, Toxikologie, Versuchstiere, VPH – Lebensmittelsicherheit, Tierseuchen, Zoonosen und Tierschutz, Wiederkäuer bis hin zu Zoo- und Wildtieren.</w:t>
      </w:r>
    </w:p>
    <w:bookmarkEnd w:id="0"/>
    <w:p w14:paraId="72D06123" w14:textId="77777777" w:rsidR="005A4A1E" w:rsidRPr="009E2E6E" w:rsidRDefault="005A4A1E" w:rsidP="009E2E6E">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eastAsia="DengXian" w:hAnsi="Arial" w:cs="Arial"/>
          <w:b/>
          <w:lang w:eastAsia="zh-CN"/>
        </w:rPr>
      </w:pPr>
    </w:p>
    <w:p w14:paraId="2A469403" w14:textId="77777777" w:rsidR="009E2E6E" w:rsidRPr="009E2E6E" w:rsidRDefault="009E2E6E" w:rsidP="009E2E6E">
      <w:pPr>
        <w:spacing w:after="160" w:line="276" w:lineRule="auto"/>
        <w:jc w:val="both"/>
        <w:rPr>
          <w:rFonts w:ascii="Arial" w:eastAsia="DengXian" w:hAnsi="Arial" w:cs="Arial"/>
          <w:b/>
          <w:lang w:eastAsia="zh-CN"/>
        </w:rPr>
      </w:pPr>
      <w:r w:rsidRPr="009E2E6E">
        <w:rPr>
          <w:rFonts w:ascii="Arial" w:eastAsia="DengXian" w:hAnsi="Arial" w:cs="Arial"/>
          <w:b/>
          <w:lang w:eastAsia="zh-CN"/>
        </w:rPr>
        <w:t xml:space="preserve">Neu im Programm: </w:t>
      </w:r>
      <w:proofErr w:type="spellStart"/>
      <w:r w:rsidRPr="009E2E6E">
        <w:rPr>
          <w:rFonts w:ascii="Arial" w:eastAsia="DengXian" w:hAnsi="Arial" w:cs="Arial"/>
          <w:b/>
          <w:lang w:eastAsia="zh-CN"/>
        </w:rPr>
        <w:t>AfT</w:t>
      </w:r>
      <w:proofErr w:type="spellEnd"/>
      <w:r w:rsidRPr="009E2E6E">
        <w:rPr>
          <w:rFonts w:ascii="Arial" w:eastAsia="DengXian" w:hAnsi="Arial" w:cs="Arial"/>
          <w:b/>
          <w:lang w:eastAsia="zh-CN"/>
        </w:rPr>
        <w:t>-Symposium „Patient Pferd“ &amp; Xenotransplantate vom Schwein</w:t>
      </w:r>
    </w:p>
    <w:p w14:paraId="70A90862" w14:textId="77777777" w:rsidR="009E2E6E" w:rsidRPr="009E2E6E" w:rsidRDefault="009E2E6E" w:rsidP="009E2E6E">
      <w:pPr>
        <w:spacing w:after="160" w:line="276" w:lineRule="auto"/>
        <w:jc w:val="both"/>
        <w:rPr>
          <w:rFonts w:ascii="Arial" w:eastAsia="DengXian" w:hAnsi="Arial" w:cs="Arial"/>
          <w:lang w:eastAsia="zh-CN"/>
        </w:rPr>
      </w:pPr>
      <w:r w:rsidRPr="009E2E6E">
        <w:rPr>
          <w:rFonts w:ascii="Arial" w:eastAsia="DengXian" w:hAnsi="Arial" w:cs="Arial"/>
          <w:lang w:eastAsia="zh-CN"/>
        </w:rPr>
        <w:t xml:space="preserve">Ein Novum ist das </w:t>
      </w:r>
      <w:proofErr w:type="spellStart"/>
      <w:r w:rsidRPr="009E2E6E">
        <w:rPr>
          <w:rFonts w:ascii="Arial" w:eastAsia="DengXian" w:hAnsi="Arial" w:cs="Arial"/>
          <w:lang w:eastAsia="zh-CN"/>
        </w:rPr>
        <w:t>AfT</w:t>
      </w:r>
      <w:proofErr w:type="spellEnd"/>
      <w:r w:rsidRPr="009E2E6E">
        <w:rPr>
          <w:rFonts w:ascii="Arial" w:eastAsia="DengXian" w:hAnsi="Arial" w:cs="Arial"/>
          <w:lang w:eastAsia="zh-CN"/>
        </w:rPr>
        <w:t xml:space="preserve">-Symposium „Patient Pferd“ am 15. Januar. In drei Blöcken widmen sich Expertinnen und Experten der Diagnostik fieberhafter Patienten, infektiösen Erkrankungen des Atmungs- und Nervensystems sowie der Krankheitsprävention. Dabei geht es unter anderem um die Schritte von der klinischen Untersuchung über die Labordiagnostik bis zum Hygienemanagement im Bestand, um Atemwegserkrankungen </w:t>
      </w:r>
      <w:r w:rsidRPr="009E2E6E">
        <w:rPr>
          <w:rFonts w:ascii="Arial" w:eastAsia="DengXian" w:hAnsi="Arial" w:cs="Arial"/>
          <w:lang w:eastAsia="zh-CN"/>
        </w:rPr>
        <w:lastRenderedPageBreak/>
        <w:t xml:space="preserve">mit besonderem Fokus auf das </w:t>
      </w:r>
      <w:proofErr w:type="spellStart"/>
      <w:r w:rsidRPr="009E2E6E">
        <w:rPr>
          <w:rFonts w:ascii="Arial" w:eastAsia="DengXian" w:hAnsi="Arial" w:cs="Arial"/>
          <w:lang w:eastAsia="zh-CN"/>
        </w:rPr>
        <w:t>Equine</w:t>
      </w:r>
      <w:proofErr w:type="spellEnd"/>
      <w:r w:rsidRPr="009E2E6E">
        <w:rPr>
          <w:rFonts w:ascii="Arial" w:eastAsia="DengXian" w:hAnsi="Arial" w:cs="Arial"/>
          <w:lang w:eastAsia="zh-CN"/>
        </w:rPr>
        <w:t xml:space="preserve"> Herpes-Virus sowie um Impfempfehlungen und die Bedeutung der Impfung für die Gesundheit der Pferdepopulation.</w:t>
      </w:r>
    </w:p>
    <w:p w14:paraId="1FB39AE1" w14:textId="77777777" w:rsidR="009E2E6E" w:rsidRPr="009E2E6E" w:rsidRDefault="009E2E6E" w:rsidP="009E2E6E">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eastAsia="DengXian" w:hAnsi="Arial" w:cs="Arial"/>
          <w:lang w:eastAsia="zh-CN"/>
        </w:rPr>
      </w:pPr>
    </w:p>
    <w:p w14:paraId="48496635" w14:textId="511632B1" w:rsidR="009E2E6E" w:rsidRPr="009E2E6E" w:rsidRDefault="009E2E6E" w:rsidP="009E2E6E">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eastAsia="DengXian" w:hAnsi="Arial" w:cs="Arial"/>
          <w:lang w:eastAsia="zh-CN"/>
        </w:rPr>
      </w:pPr>
      <w:r w:rsidRPr="009E2E6E">
        <w:rPr>
          <w:rFonts w:ascii="Arial" w:eastAsia="DengXian" w:hAnsi="Arial" w:cs="Arial"/>
          <w:lang w:eastAsia="zh-CN"/>
        </w:rPr>
        <w:t xml:space="preserve">Ebenfalls neu ist die Session „Xenotransplantate vom Schwein“. Zehn Vorträge diskutieren den aktuellen Stand der Transplantation </w:t>
      </w:r>
      <w:proofErr w:type="spellStart"/>
      <w:r w:rsidRPr="009E2E6E">
        <w:rPr>
          <w:rFonts w:ascii="Arial" w:eastAsia="DengXian" w:hAnsi="Arial" w:cs="Arial"/>
          <w:lang w:eastAsia="zh-CN"/>
        </w:rPr>
        <w:t>xenogener</w:t>
      </w:r>
      <w:proofErr w:type="spellEnd"/>
      <w:r w:rsidRPr="009E2E6E">
        <w:rPr>
          <w:rFonts w:ascii="Arial" w:eastAsia="DengXian" w:hAnsi="Arial" w:cs="Arial"/>
          <w:lang w:eastAsia="zh-CN"/>
        </w:rPr>
        <w:t xml:space="preserve"> Organe wie Herz und Niere in </w:t>
      </w:r>
      <w:r w:rsidR="00D94895">
        <w:rPr>
          <w:rFonts w:ascii="Arial" w:eastAsia="DengXian" w:hAnsi="Arial" w:cs="Arial"/>
          <w:lang w:eastAsia="zh-CN"/>
        </w:rPr>
        <w:t>nicht humane Primaten</w:t>
      </w:r>
      <w:r w:rsidRPr="009E2E6E">
        <w:rPr>
          <w:rFonts w:ascii="Arial" w:eastAsia="DengXian" w:hAnsi="Arial" w:cs="Arial"/>
          <w:lang w:eastAsia="zh-CN"/>
        </w:rPr>
        <w:t xml:space="preserve"> (NHP) und beim Menschen, immunologische Grundlagen, Virussicherheit sowie ethische Fragestellungen auf dem Weg in die klinische Anwendung.</w:t>
      </w:r>
    </w:p>
    <w:p w14:paraId="42E2C922" w14:textId="77777777" w:rsidR="009E2E6E" w:rsidRPr="009E2E6E" w:rsidRDefault="009E2E6E" w:rsidP="009E2E6E">
      <w:pPr>
        <w:spacing w:after="160" w:line="276" w:lineRule="auto"/>
        <w:jc w:val="both"/>
        <w:rPr>
          <w:rFonts w:ascii="Arial" w:eastAsia="DengXian" w:hAnsi="Arial" w:cs="Arial"/>
          <w:b/>
          <w:lang w:eastAsia="zh-CN"/>
        </w:rPr>
      </w:pPr>
    </w:p>
    <w:p w14:paraId="114AFAF1" w14:textId="77777777" w:rsidR="009E2E6E" w:rsidRPr="009E2E6E" w:rsidRDefault="009E2E6E" w:rsidP="009E2E6E">
      <w:pPr>
        <w:spacing w:after="160" w:line="276" w:lineRule="auto"/>
        <w:jc w:val="both"/>
        <w:rPr>
          <w:rFonts w:ascii="Arial" w:eastAsia="DengXian" w:hAnsi="Arial" w:cs="Arial"/>
          <w:b/>
          <w:lang w:eastAsia="zh-CN"/>
        </w:rPr>
      </w:pPr>
      <w:r w:rsidRPr="009E2E6E">
        <w:rPr>
          <w:rFonts w:ascii="Arial" w:eastAsia="DengXian" w:hAnsi="Arial" w:cs="Arial"/>
          <w:b/>
          <w:lang w:eastAsia="zh-CN"/>
        </w:rPr>
        <w:t xml:space="preserve">Praxismanagement im Fokus </w:t>
      </w:r>
    </w:p>
    <w:p w14:paraId="04899E03" w14:textId="75453F27" w:rsidR="009E2E6E" w:rsidRPr="009E2E6E" w:rsidRDefault="009E2E6E" w:rsidP="009E2E6E">
      <w:pPr>
        <w:spacing w:after="160" w:line="276" w:lineRule="auto"/>
        <w:jc w:val="both"/>
        <w:rPr>
          <w:rFonts w:ascii="Arial" w:eastAsia="DengXian" w:hAnsi="Arial" w:cs="Arial"/>
          <w:lang w:eastAsia="zh-CN"/>
        </w:rPr>
      </w:pPr>
      <w:r w:rsidRPr="009E2E6E">
        <w:rPr>
          <w:rFonts w:ascii="Arial" w:eastAsia="DengXian" w:hAnsi="Arial" w:cs="Arial"/>
          <w:lang w:eastAsia="zh-CN"/>
        </w:rPr>
        <w:t xml:space="preserve">Auch bewährte Formate führen ihre Erfolgsgeschichte fort – so etwa der Vortragsstrang </w:t>
      </w:r>
      <w:r>
        <w:rPr>
          <w:rFonts w:ascii="Arial" w:eastAsia="DengXian" w:hAnsi="Arial" w:cs="Arial"/>
          <w:lang w:eastAsia="zh-CN"/>
        </w:rPr>
        <w:t>„</w:t>
      </w:r>
      <w:r w:rsidRPr="009E2E6E">
        <w:rPr>
          <w:rFonts w:ascii="Arial" w:eastAsia="DengXian" w:hAnsi="Arial" w:cs="Arial"/>
          <w:lang w:eastAsia="zh-CN"/>
        </w:rPr>
        <w:t>Praxismanagement</w:t>
      </w:r>
      <w:r>
        <w:rPr>
          <w:rFonts w:ascii="Arial" w:eastAsia="DengXian" w:hAnsi="Arial" w:cs="Arial"/>
          <w:lang w:eastAsia="zh-CN"/>
        </w:rPr>
        <w:t>“</w:t>
      </w:r>
      <w:r w:rsidRPr="009E2E6E">
        <w:rPr>
          <w:rFonts w:ascii="Arial" w:eastAsia="DengXian" w:hAnsi="Arial" w:cs="Arial"/>
          <w:lang w:eastAsia="zh-CN"/>
        </w:rPr>
        <w:t>, der in Zusammenarbeit mit dem Bundesverband Tiermedizinisches Praxismanagement e.V. (TPM) gestaltet wird.</w:t>
      </w:r>
    </w:p>
    <w:p w14:paraId="2E7F7DE2" w14:textId="713AD4A2" w:rsidR="009E2E6E" w:rsidRDefault="009E2E6E" w:rsidP="009E2E6E">
      <w:pPr>
        <w:spacing w:after="160" w:line="276" w:lineRule="auto"/>
        <w:jc w:val="both"/>
        <w:rPr>
          <w:rFonts w:ascii="Arial" w:eastAsia="DengXian" w:hAnsi="Arial" w:cs="Arial"/>
          <w:lang w:eastAsia="zh-CN"/>
        </w:rPr>
      </w:pPr>
      <w:r w:rsidRPr="009E2E6E">
        <w:rPr>
          <w:rFonts w:ascii="Arial" w:eastAsia="DengXian" w:hAnsi="Arial" w:cs="Arial"/>
          <w:lang w:eastAsia="zh-CN"/>
        </w:rPr>
        <w:t>In den vier Sessions „Change-Management“, „Fehlerkultur“, „Jenseits des Gewohnten“ und „Herausforderungen“ geht es um Organisation, Teamführung und Arbeitskultur. Beispiele sind Vorträge wie „Fehlerkultur in der Tiermedizin: Eine Chance zum Wachstum für das ganze Team“ oder „Zwischen Ego und Teamspirit: Gesunde Führungskultur als Motor für Erfolg“.</w:t>
      </w:r>
    </w:p>
    <w:p w14:paraId="78FC425C" w14:textId="77777777" w:rsidR="00531D2D" w:rsidRPr="009E2E6E" w:rsidRDefault="00531D2D" w:rsidP="009E2E6E">
      <w:pPr>
        <w:spacing w:after="160" w:line="276" w:lineRule="auto"/>
        <w:jc w:val="both"/>
        <w:rPr>
          <w:rFonts w:ascii="Arial" w:eastAsia="DengXian" w:hAnsi="Arial" w:cs="Arial"/>
          <w:lang w:eastAsia="zh-CN"/>
        </w:rPr>
      </w:pPr>
    </w:p>
    <w:p w14:paraId="6A12FCA8" w14:textId="7573B94E" w:rsidR="009E2E6E" w:rsidRDefault="009E2E6E" w:rsidP="009E2E6E">
      <w:pPr>
        <w:spacing w:after="160" w:line="276" w:lineRule="auto"/>
        <w:jc w:val="both"/>
        <w:rPr>
          <w:rFonts w:ascii="Arial" w:eastAsia="DengXian" w:hAnsi="Arial" w:cs="Arial"/>
          <w:b/>
          <w:lang w:val="en-US" w:eastAsia="zh-CN"/>
        </w:rPr>
      </w:pPr>
      <w:r w:rsidRPr="009E2E6E">
        <w:rPr>
          <w:rFonts w:ascii="Arial" w:eastAsia="DengXian" w:hAnsi="Arial" w:cs="Arial"/>
          <w:b/>
          <w:lang w:val="en-US" w:eastAsia="zh-CN"/>
        </w:rPr>
        <w:t xml:space="preserve">International </w:t>
      </w:r>
      <w:proofErr w:type="spellStart"/>
      <w:r w:rsidRPr="009E2E6E">
        <w:rPr>
          <w:rFonts w:ascii="Arial" w:eastAsia="DengXian" w:hAnsi="Arial" w:cs="Arial"/>
          <w:b/>
          <w:lang w:val="en-US" w:eastAsia="zh-CN"/>
        </w:rPr>
        <w:t>vernetzt</w:t>
      </w:r>
      <w:proofErr w:type="spellEnd"/>
      <w:r w:rsidRPr="009E2E6E">
        <w:rPr>
          <w:rFonts w:ascii="Arial" w:eastAsia="DengXian" w:hAnsi="Arial" w:cs="Arial"/>
          <w:b/>
          <w:lang w:val="en-US" w:eastAsia="zh-CN"/>
        </w:rPr>
        <w:t xml:space="preserve">: 13th ICERM </w:t>
      </w:r>
      <w:proofErr w:type="spellStart"/>
      <w:r w:rsidRPr="009E2E6E">
        <w:rPr>
          <w:rFonts w:ascii="Arial" w:eastAsia="DengXian" w:hAnsi="Arial" w:cs="Arial"/>
          <w:b/>
          <w:lang w:val="en-US" w:eastAsia="zh-CN"/>
        </w:rPr>
        <w:t>als</w:t>
      </w:r>
      <w:proofErr w:type="spellEnd"/>
      <w:r w:rsidRPr="009E2E6E">
        <w:rPr>
          <w:rFonts w:ascii="Arial" w:eastAsia="DengXian" w:hAnsi="Arial" w:cs="Arial"/>
          <w:b/>
          <w:lang w:val="en-US" w:eastAsia="zh-CN"/>
        </w:rPr>
        <w:t xml:space="preserve"> Highlight</w:t>
      </w:r>
    </w:p>
    <w:p w14:paraId="4A06E527" w14:textId="398623AA" w:rsidR="009E2E6E" w:rsidRPr="009E2E6E" w:rsidRDefault="009E2E6E" w:rsidP="009E2E6E">
      <w:pPr>
        <w:spacing w:after="160" w:line="276" w:lineRule="auto"/>
        <w:jc w:val="both"/>
        <w:rPr>
          <w:rFonts w:ascii="Arial" w:eastAsia="DengXian" w:hAnsi="Arial" w:cs="Arial"/>
          <w:lang w:eastAsia="zh-CN"/>
        </w:rPr>
      </w:pPr>
      <w:r w:rsidRPr="009E2E6E">
        <w:rPr>
          <w:rFonts w:ascii="Arial" w:eastAsia="DengXian" w:hAnsi="Arial" w:cs="Arial"/>
          <w:lang w:val="en-US" w:eastAsia="zh-CN"/>
        </w:rPr>
        <w:t xml:space="preserve">Ein </w:t>
      </w:r>
      <w:proofErr w:type="spellStart"/>
      <w:r w:rsidRPr="009E2E6E">
        <w:rPr>
          <w:rFonts w:ascii="Arial" w:eastAsia="DengXian" w:hAnsi="Arial" w:cs="Arial"/>
          <w:lang w:val="en-US" w:eastAsia="zh-CN"/>
        </w:rPr>
        <w:t>internationales</w:t>
      </w:r>
      <w:proofErr w:type="spellEnd"/>
      <w:r w:rsidRPr="009E2E6E">
        <w:rPr>
          <w:rFonts w:ascii="Arial" w:eastAsia="DengXian" w:hAnsi="Arial" w:cs="Arial"/>
          <w:lang w:val="en-US" w:eastAsia="zh-CN"/>
        </w:rPr>
        <w:t xml:space="preserve"> Highlight </w:t>
      </w:r>
      <w:proofErr w:type="spellStart"/>
      <w:r w:rsidRPr="009E2E6E">
        <w:rPr>
          <w:rFonts w:ascii="Arial" w:eastAsia="DengXian" w:hAnsi="Arial" w:cs="Arial"/>
          <w:lang w:val="en-US" w:eastAsia="zh-CN"/>
        </w:rPr>
        <w:t>bleibt</w:t>
      </w:r>
      <w:proofErr w:type="spellEnd"/>
      <w:r w:rsidRPr="009E2E6E">
        <w:rPr>
          <w:rFonts w:ascii="Arial" w:eastAsia="DengXian" w:hAnsi="Arial" w:cs="Arial"/>
          <w:lang w:val="en-US" w:eastAsia="zh-CN"/>
        </w:rPr>
        <w:t xml:space="preserve"> die 13th International Conference on Equine Reproductive Medicine (ICERM), die am 17. </w:t>
      </w:r>
      <w:r w:rsidRPr="009E2E6E">
        <w:rPr>
          <w:rFonts w:ascii="Arial" w:eastAsia="DengXian" w:hAnsi="Arial" w:cs="Arial"/>
          <w:lang w:eastAsia="zh-CN"/>
        </w:rPr>
        <w:t xml:space="preserve">Januar 2026 im Rahmen des Kongresses stattfindet. </w:t>
      </w:r>
    </w:p>
    <w:p w14:paraId="0591DAC5" w14:textId="77777777" w:rsidR="009E2E6E" w:rsidRPr="009E2E6E" w:rsidRDefault="009E2E6E" w:rsidP="009E2E6E">
      <w:pPr>
        <w:spacing w:after="160" w:line="276" w:lineRule="auto"/>
        <w:jc w:val="both"/>
        <w:rPr>
          <w:rFonts w:ascii="Arial" w:eastAsia="DengXian" w:hAnsi="Arial" w:cs="Arial"/>
          <w:lang w:eastAsia="zh-CN"/>
        </w:rPr>
      </w:pPr>
      <w:r w:rsidRPr="009E2E6E">
        <w:rPr>
          <w:rFonts w:ascii="Arial" w:eastAsia="DengXian" w:hAnsi="Arial" w:cs="Arial"/>
          <w:lang w:eastAsia="zh-CN"/>
        </w:rPr>
        <w:t xml:space="preserve">19 Vorträge namhafter Expertinnen und Experten aus Europa und den USA widmen sich den Themenbereichen Hengst, Samenaufbereitung und Besamung, assistierte Reproduktionsbiotechnologien sowie der nicht trächtigen und der </w:t>
      </w:r>
      <w:proofErr w:type="spellStart"/>
      <w:r w:rsidRPr="009E2E6E">
        <w:rPr>
          <w:rFonts w:ascii="Arial" w:eastAsia="DengXian" w:hAnsi="Arial" w:cs="Arial"/>
          <w:lang w:eastAsia="zh-CN"/>
        </w:rPr>
        <w:t>peripartalen</w:t>
      </w:r>
      <w:proofErr w:type="spellEnd"/>
      <w:r w:rsidRPr="009E2E6E">
        <w:rPr>
          <w:rFonts w:ascii="Arial" w:eastAsia="DengXian" w:hAnsi="Arial" w:cs="Arial"/>
          <w:lang w:eastAsia="zh-CN"/>
        </w:rPr>
        <w:t xml:space="preserve"> Stute.</w:t>
      </w:r>
    </w:p>
    <w:p w14:paraId="478263A0" w14:textId="77777777" w:rsidR="009E2E6E" w:rsidRPr="009E2E6E" w:rsidRDefault="009E2E6E" w:rsidP="009E2E6E">
      <w:pPr>
        <w:spacing w:after="160" w:line="276" w:lineRule="auto"/>
        <w:jc w:val="both"/>
        <w:rPr>
          <w:rFonts w:ascii="Arial" w:eastAsia="DengXian" w:hAnsi="Arial" w:cs="Arial"/>
          <w:b/>
          <w:bCs/>
          <w:lang w:eastAsia="zh-CN"/>
        </w:rPr>
      </w:pPr>
      <w:r w:rsidRPr="009E2E6E">
        <w:rPr>
          <w:rFonts w:ascii="Arial" w:eastAsia="DengXian" w:hAnsi="Arial" w:cs="Arial"/>
          <w:b/>
          <w:bCs/>
          <w:lang w:eastAsia="zh-CN"/>
        </w:rPr>
        <w:t>ATF-Anerkennung</w:t>
      </w:r>
    </w:p>
    <w:p w14:paraId="7034C378" w14:textId="4886804D" w:rsidR="009E2E6E" w:rsidRPr="009E2E6E" w:rsidRDefault="009E2E6E" w:rsidP="009E2E6E">
      <w:pPr>
        <w:spacing w:after="160" w:line="276" w:lineRule="auto"/>
        <w:jc w:val="both"/>
        <w:rPr>
          <w:rFonts w:ascii="Arial" w:eastAsia="DengXian" w:hAnsi="Arial" w:cs="Arial"/>
          <w:lang w:eastAsia="zh-CN"/>
        </w:rPr>
      </w:pPr>
      <w:bookmarkStart w:id="1" w:name="_Hlk206674269"/>
      <w:r w:rsidRPr="009E2E6E">
        <w:rPr>
          <w:rFonts w:ascii="Arial" w:eastAsia="DengXian" w:hAnsi="Arial" w:cs="Arial"/>
          <w:lang w:eastAsia="zh-CN"/>
        </w:rPr>
        <w:t>Für die Kongressteilnahme k</w:t>
      </w:r>
      <w:bookmarkStart w:id="2" w:name="_GoBack"/>
      <w:bookmarkEnd w:id="2"/>
      <w:r w:rsidRPr="009E2E6E">
        <w:rPr>
          <w:rFonts w:ascii="Arial" w:eastAsia="DengXian" w:hAnsi="Arial" w:cs="Arial"/>
          <w:lang w:eastAsia="zh-CN"/>
        </w:rPr>
        <w:t>önnen bis zu 24 ATF-Stunden angerechnet werden, die auch in Österreich und der Schweiz durch die Österreichische Tier</w:t>
      </w:r>
      <w:r w:rsidR="00AC071A">
        <w:rPr>
          <w:rFonts w:ascii="Arial" w:eastAsia="DengXian" w:hAnsi="Arial" w:cs="Arial"/>
          <w:lang w:eastAsia="zh-CN"/>
        </w:rPr>
        <w:t>ä</w:t>
      </w:r>
      <w:r w:rsidRPr="009E2E6E">
        <w:rPr>
          <w:rFonts w:ascii="Arial" w:eastAsia="DengXian" w:hAnsi="Arial" w:cs="Arial"/>
          <w:lang w:eastAsia="zh-CN"/>
        </w:rPr>
        <w:t xml:space="preserve">rztekammer und die Gesellschaft Schweizer Tierarztinnen und Tierarzte (GST) anerkannt werden. </w:t>
      </w:r>
    </w:p>
    <w:bookmarkEnd w:id="1"/>
    <w:p w14:paraId="58200645" w14:textId="1EBC30A4" w:rsidR="009E2E6E" w:rsidRDefault="004B6F88"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eastAsia="DengXian" w:hAnsi="Arial" w:cs="Arial"/>
          <w:lang w:eastAsia="zh-CN"/>
        </w:rPr>
      </w:pPr>
      <w:r>
        <w:rPr>
          <w:rFonts w:ascii="Arial" w:eastAsia="DengXian" w:hAnsi="Arial" w:cs="Arial"/>
          <w:lang w:eastAsia="zh-CN"/>
        </w:rPr>
        <w:fldChar w:fldCharType="begin"/>
      </w:r>
      <w:r>
        <w:rPr>
          <w:rFonts w:ascii="Arial" w:eastAsia="DengXian" w:hAnsi="Arial" w:cs="Arial"/>
          <w:lang w:eastAsia="zh-CN"/>
        </w:rPr>
        <w:instrText xml:space="preserve"> HYPERLINK "https://www.tieraerztekongress.de/de/programm/kongressprogramm/?limitSearchResults=10" </w:instrText>
      </w:r>
      <w:r>
        <w:rPr>
          <w:rFonts w:ascii="Arial" w:eastAsia="DengXian" w:hAnsi="Arial" w:cs="Arial"/>
          <w:lang w:eastAsia="zh-CN"/>
        </w:rPr>
      </w:r>
      <w:r>
        <w:rPr>
          <w:rFonts w:ascii="Arial" w:eastAsia="DengXian" w:hAnsi="Arial" w:cs="Arial"/>
          <w:lang w:eastAsia="zh-CN"/>
        </w:rPr>
        <w:fldChar w:fldCharType="separate"/>
      </w:r>
      <w:r w:rsidR="00E5501D" w:rsidRPr="004B6F88">
        <w:rPr>
          <w:rStyle w:val="Hyperlink"/>
          <w:rFonts w:ascii="Arial" w:eastAsia="DengXian" w:hAnsi="Arial" w:cs="Arial"/>
          <w:lang w:eastAsia="zh-CN"/>
        </w:rPr>
        <w:t>Zum vollständigen Kongressprogramm.</w:t>
      </w:r>
      <w:r>
        <w:rPr>
          <w:rFonts w:ascii="Arial" w:eastAsia="DengXian" w:hAnsi="Arial" w:cs="Arial"/>
          <w:lang w:eastAsia="zh-CN"/>
        </w:rPr>
        <w:fldChar w:fldCharType="end"/>
      </w:r>
      <w:r w:rsidR="00E5501D">
        <w:rPr>
          <w:rFonts w:ascii="Arial" w:eastAsia="DengXian" w:hAnsi="Arial" w:cs="Arial"/>
          <w:lang w:eastAsia="zh-CN"/>
        </w:rPr>
        <w:t xml:space="preserve">  </w:t>
      </w:r>
    </w:p>
    <w:p w14:paraId="561B4BBE" w14:textId="77777777" w:rsidR="009E2E6E" w:rsidRDefault="009E2E6E"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eastAsia="Times New Roman" w:hAnsi="Arial" w:cs="Arial"/>
          <w:b/>
        </w:rPr>
      </w:pPr>
    </w:p>
    <w:p w14:paraId="0251B92B" w14:textId="6EEA7D12" w:rsidR="00125506" w:rsidRDefault="00125506" w:rsidP="00125506">
      <w:pPr>
        <w:autoSpaceDE w:val="0"/>
        <w:autoSpaceDN w:val="0"/>
        <w:adjustRightInd w:val="0"/>
        <w:jc w:val="both"/>
        <w:rPr>
          <w:rFonts w:ascii="Arial" w:eastAsia="Times New Roman" w:hAnsi="Arial" w:cs="Arial"/>
          <w:b/>
          <w:bCs/>
          <w:color w:val="000000"/>
          <w:sz w:val="18"/>
          <w:szCs w:val="18"/>
          <w:lang w:eastAsia="zh-CN"/>
        </w:rPr>
      </w:pPr>
      <w:r>
        <w:rPr>
          <w:rFonts w:ascii="Arial" w:eastAsia="Times New Roman" w:hAnsi="Arial" w:cs="Arial"/>
          <w:b/>
          <w:bCs/>
          <w:color w:val="000000"/>
          <w:sz w:val="18"/>
          <w:szCs w:val="18"/>
          <w:lang w:eastAsia="zh-CN"/>
        </w:rPr>
        <w:t xml:space="preserve">Über den Leipziger Tierärztekongress und die </w:t>
      </w:r>
      <w:proofErr w:type="spellStart"/>
      <w:r>
        <w:rPr>
          <w:rFonts w:ascii="Arial" w:eastAsia="Times New Roman" w:hAnsi="Arial" w:cs="Arial"/>
          <w:b/>
          <w:bCs/>
          <w:color w:val="000000"/>
          <w:sz w:val="18"/>
          <w:szCs w:val="18"/>
          <w:lang w:eastAsia="zh-CN"/>
        </w:rPr>
        <w:t>vetexpo</w:t>
      </w:r>
      <w:proofErr w:type="spellEnd"/>
      <w:r w:rsidR="000B6F3F">
        <w:rPr>
          <w:rFonts w:ascii="Arial" w:eastAsia="Times New Roman" w:hAnsi="Arial" w:cs="Arial"/>
          <w:b/>
          <w:bCs/>
          <w:color w:val="000000"/>
          <w:sz w:val="18"/>
          <w:szCs w:val="18"/>
          <w:lang w:eastAsia="zh-CN"/>
        </w:rPr>
        <w:t xml:space="preserve"> </w:t>
      </w:r>
      <w:proofErr w:type="spellStart"/>
      <w:r w:rsidR="000B6F3F">
        <w:rPr>
          <w:rFonts w:ascii="Arial" w:eastAsia="Times New Roman" w:hAnsi="Arial" w:cs="Arial"/>
          <w:b/>
          <w:bCs/>
          <w:color w:val="000000"/>
          <w:sz w:val="18"/>
          <w:szCs w:val="18"/>
          <w:lang w:eastAsia="zh-CN"/>
        </w:rPr>
        <w:t>europe</w:t>
      </w:r>
      <w:proofErr w:type="spellEnd"/>
      <w:r w:rsidR="000B6F3F">
        <w:rPr>
          <w:rFonts w:ascii="Arial" w:eastAsia="Times New Roman" w:hAnsi="Arial" w:cs="Arial"/>
          <w:b/>
          <w:bCs/>
          <w:color w:val="000000"/>
          <w:sz w:val="18"/>
          <w:szCs w:val="18"/>
          <w:lang w:eastAsia="zh-CN"/>
        </w:rPr>
        <w:t xml:space="preserve"> </w:t>
      </w:r>
    </w:p>
    <w:p w14:paraId="6AAFC1B1" w14:textId="321268D2" w:rsidR="00226C86" w:rsidRDefault="00125506" w:rsidP="00125506">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Der Leipziger Tierärztekongress und die Fachmesse </w:t>
      </w:r>
      <w:proofErr w:type="spellStart"/>
      <w:r>
        <w:rPr>
          <w:rFonts w:ascii="Arial" w:eastAsia="Times New Roman" w:hAnsi="Arial" w:cs="Arial"/>
          <w:color w:val="000000"/>
          <w:sz w:val="18"/>
          <w:szCs w:val="18"/>
          <w:lang w:eastAsia="zh-CN"/>
        </w:rPr>
        <w:t>vetexpo</w:t>
      </w:r>
      <w:proofErr w:type="spellEnd"/>
      <w:r>
        <w:rPr>
          <w:rFonts w:ascii="Arial" w:eastAsia="Times New Roman" w:hAnsi="Arial" w:cs="Arial"/>
          <w:color w:val="000000"/>
          <w:sz w:val="18"/>
          <w:szCs w:val="18"/>
          <w:lang w:eastAsia="zh-CN"/>
        </w:rPr>
        <w:t xml:space="preserve"> </w:t>
      </w:r>
      <w:proofErr w:type="spellStart"/>
      <w:r w:rsidR="000B6F3F">
        <w:rPr>
          <w:rFonts w:ascii="Arial" w:eastAsia="Times New Roman" w:hAnsi="Arial" w:cs="Arial"/>
          <w:color w:val="000000"/>
          <w:sz w:val="18"/>
          <w:szCs w:val="18"/>
          <w:lang w:eastAsia="zh-CN"/>
        </w:rPr>
        <w:t>europe</w:t>
      </w:r>
      <w:proofErr w:type="spellEnd"/>
      <w:r w:rsidR="000B6F3F">
        <w:rPr>
          <w:rFonts w:ascii="Arial" w:eastAsia="Times New Roman" w:hAnsi="Arial" w:cs="Arial"/>
          <w:color w:val="000000"/>
          <w:sz w:val="18"/>
          <w:szCs w:val="18"/>
          <w:lang w:eastAsia="zh-CN"/>
        </w:rPr>
        <w:t xml:space="preserve"> </w:t>
      </w:r>
      <w:r>
        <w:rPr>
          <w:rFonts w:ascii="Arial" w:eastAsia="Times New Roman" w:hAnsi="Arial" w:cs="Arial"/>
          <w:color w:val="000000"/>
          <w:sz w:val="18"/>
          <w:szCs w:val="18"/>
          <w:lang w:eastAsia="zh-CN"/>
        </w:rPr>
        <w:t xml:space="preserve">werden von der Veterinärmedizinischen Fakultät der Universität Leipzig, den sechs Tierärztekammern der Bundesländer Berlin, Brandenburg, Mecklenburg-Vorpommern, Sachsen, Sachsen-Anhalt und Thüringen sowie der Leipziger Messe GmbH veranstaltet. Zum 12. Leipziger Tierärztekongress vom 18. bis 20. Januar 2024 kamen 6.900 Tierärztinnen und Tierärzte, Tiermedizinische Fachangestellte und Studierende der </w:t>
      </w:r>
      <w:r>
        <w:rPr>
          <w:rFonts w:ascii="Arial" w:eastAsia="Times New Roman" w:hAnsi="Arial" w:cs="Arial"/>
          <w:color w:val="000000"/>
          <w:sz w:val="18"/>
          <w:szCs w:val="18"/>
          <w:lang w:eastAsia="zh-CN"/>
        </w:rPr>
        <w:lastRenderedPageBreak/>
        <w:t xml:space="preserve">Veterinärmedizin sowie 500 Referenten nach Leipzig. Auf der größten veterinärmedizinischen Fachmesse im deutschsprachigen Raum, der </w:t>
      </w:r>
      <w:proofErr w:type="spellStart"/>
      <w:r>
        <w:rPr>
          <w:rFonts w:ascii="Arial" w:eastAsia="Times New Roman" w:hAnsi="Arial" w:cs="Arial"/>
          <w:color w:val="000000"/>
          <w:sz w:val="18"/>
          <w:szCs w:val="18"/>
          <w:lang w:eastAsia="zh-CN"/>
        </w:rPr>
        <w:t>vetexpo</w:t>
      </w:r>
      <w:proofErr w:type="spellEnd"/>
      <w:r w:rsidR="000B6F3F">
        <w:rPr>
          <w:rFonts w:ascii="Arial" w:eastAsia="Times New Roman" w:hAnsi="Arial" w:cs="Arial"/>
          <w:color w:val="000000"/>
          <w:sz w:val="18"/>
          <w:szCs w:val="18"/>
          <w:lang w:eastAsia="zh-CN"/>
        </w:rPr>
        <w:t xml:space="preserve"> </w:t>
      </w:r>
      <w:proofErr w:type="spellStart"/>
      <w:r w:rsidR="000B6F3F">
        <w:rPr>
          <w:rFonts w:ascii="Arial" w:eastAsia="Times New Roman" w:hAnsi="Arial" w:cs="Arial"/>
          <w:color w:val="000000"/>
          <w:sz w:val="18"/>
          <w:szCs w:val="18"/>
          <w:lang w:eastAsia="zh-CN"/>
        </w:rPr>
        <w:t>europe</w:t>
      </w:r>
      <w:proofErr w:type="spellEnd"/>
      <w:r>
        <w:rPr>
          <w:rFonts w:ascii="Arial" w:eastAsia="Times New Roman" w:hAnsi="Arial" w:cs="Arial"/>
          <w:color w:val="000000"/>
          <w:sz w:val="18"/>
          <w:szCs w:val="18"/>
          <w:lang w:eastAsia="zh-CN"/>
        </w:rPr>
        <w:t>, präsentierten sich 329 Unternehmen aus 21 Ländern auf 15.000 m² Fläche. Der 13. Leipziger Tierärztekongress findet vom 15. bis 17. Januar 2026 statt.</w:t>
      </w:r>
    </w:p>
    <w:p w14:paraId="14AEDD7B" w14:textId="137367DE" w:rsidR="00125506" w:rsidRDefault="00125506" w:rsidP="00125506">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08A2865E" w14:textId="77777777" w:rsidR="00125506" w:rsidRPr="00125506" w:rsidRDefault="00125506" w:rsidP="00125506">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b/>
          <w:sz w:val="18"/>
          <w:szCs w:val="18"/>
        </w:rPr>
      </w:pPr>
      <w:r w:rsidRPr="00125506">
        <w:rPr>
          <w:rFonts w:ascii="Arial" w:hAnsi="Arial" w:cs="Arial"/>
          <w:b/>
          <w:sz w:val="18"/>
          <w:szCs w:val="18"/>
        </w:rPr>
        <w:t>Über die Leipziger Messe</w:t>
      </w:r>
    </w:p>
    <w:p w14:paraId="4D645B42" w14:textId="5E09723A" w:rsidR="00125506" w:rsidRDefault="00125506" w:rsidP="00125506">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r w:rsidRPr="00125506">
        <w:rPr>
          <w:rFonts w:ascii="Arial" w:hAnsi="Arial" w:cs="Arial"/>
          <w:sz w:val="18"/>
          <w:szCs w:val="18"/>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125506">
        <w:rPr>
          <w:rFonts w:ascii="Arial" w:hAnsi="Arial" w:cs="Arial"/>
          <w:sz w:val="18"/>
          <w:szCs w:val="18"/>
        </w:rPr>
        <w:t>Congress</w:t>
      </w:r>
      <w:proofErr w:type="spellEnd"/>
      <w:r w:rsidRPr="00125506">
        <w:rPr>
          <w:rFonts w:ascii="Arial" w:hAnsi="Arial" w:cs="Arial"/>
          <w:sz w:val="18"/>
          <w:szCs w:val="18"/>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0E8B06E9" w14:textId="77777777" w:rsidR="00125506" w:rsidRPr="00E00E7E" w:rsidRDefault="00125506"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3BB39A69" w14:textId="77777777" w:rsidR="00560FB7" w:rsidRPr="00E00E7E" w:rsidRDefault="00560FB7" w:rsidP="000E2B0E">
      <w:pPr>
        <w:jc w:val="both"/>
        <w:rPr>
          <w:rFonts w:ascii="Arial" w:hAnsi="Arial" w:cs="Arial"/>
          <w:b/>
          <w:sz w:val="18"/>
          <w:szCs w:val="18"/>
        </w:rPr>
      </w:pPr>
      <w:r w:rsidRPr="00E00E7E">
        <w:rPr>
          <w:rFonts w:ascii="Arial" w:hAnsi="Arial" w:cs="Arial"/>
          <w:b/>
          <w:sz w:val="18"/>
          <w:szCs w:val="18"/>
        </w:rPr>
        <w:t xml:space="preserve">Ansprechpartner für die Presse: </w:t>
      </w:r>
    </w:p>
    <w:p w14:paraId="743772A0" w14:textId="77777777" w:rsidR="00560FB7" w:rsidRPr="00E00E7E" w:rsidRDefault="00560FB7" w:rsidP="000E2B0E">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Tirza Berger</w:t>
      </w:r>
      <w:r>
        <w:rPr>
          <w:rFonts w:ascii="Arial" w:eastAsia="Times New Roman" w:hAnsi="Arial" w:cs="Arial"/>
          <w:sz w:val="18"/>
          <w:szCs w:val="18"/>
          <w:lang w:eastAsia="de-DE"/>
        </w:rPr>
        <w:t xml:space="preserve">, </w:t>
      </w:r>
      <w:r w:rsidRPr="00E00E7E">
        <w:rPr>
          <w:rFonts w:ascii="Arial" w:eastAsia="Times New Roman" w:hAnsi="Arial" w:cs="Arial"/>
          <w:sz w:val="18"/>
          <w:szCs w:val="18"/>
          <w:lang w:eastAsia="de-DE"/>
        </w:rPr>
        <w:t>Pressesprecherin für medizinische Messen und Kongresse</w:t>
      </w:r>
    </w:p>
    <w:p w14:paraId="0E356514" w14:textId="77777777" w:rsidR="00560FB7" w:rsidRPr="00E00E7E" w:rsidRDefault="00560FB7" w:rsidP="000E2B0E">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Leipziger Messe GmbH</w:t>
      </w:r>
    </w:p>
    <w:p w14:paraId="31737AF8" w14:textId="77777777" w:rsidR="00560FB7" w:rsidRPr="00E00E7E" w:rsidRDefault="00560FB7" w:rsidP="000E2B0E">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Telefon: +49 (0)341 / 678 6526</w:t>
      </w:r>
    </w:p>
    <w:p w14:paraId="3641599B" w14:textId="77777777" w:rsidR="00560FB7" w:rsidRPr="00E00E7E" w:rsidRDefault="00560FB7" w:rsidP="000E2B0E">
      <w:pPr>
        <w:jc w:val="both"/>
        <w:rPr>
          <w:rFonts w:ascii="Arial" w:hAnsi="Arial" w:cs="Arial"/>
          <w:sz w:val="18"/>
          <w:szCs w:val="18"/>
        </w:rPr>
      </w:pPr>
      <w:r w:rsidRPr="00E00E7E">
        <w:rPr>
          <w:rFonts w:ascii="Arial" w:eastAsia="Times New Roman" w:hAnsi="Arial" w:cs="Arial"/>
          <w:sz w:val="18"/>
          <w:szCs w:val="18"/>
          <w:lang w:eastAsia="de-DE"/>
        </w:rPr>
        <w:t>E-Mail: t.berger@leipziger-messe.de</w:t>
      </w:r>
    </w:p>
    <w:p w14:paraId="04175D2A" w14:textId="77777777" w:rsidR="00560FB7" w:rsidRPr="00E00E7E" w:rsidRDefault="00560FB7" w:rsidP="000E2B0E">
      <w:pPr>
        <w:jc w:val="both"/>
        <w:rPr>
          <w:rFonts w:ascii="Arial" w:hAnsi="Arial" w:cs="Arial"/>
          <w:sz w:val="18"/>
          <w:szCs w:val="18"/>
        </w:rPr>
      </w:pPr>
    </w:p>
    <w:p w14:paraId="0F5DBD2C"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für Presseanfragen zur Veterinärmedizinischen Fakultät:</w:t>
      </w:r>
    </w:p>
    <w:p w14:paraId="1A2EFB35"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 xml:space="preserve">Susann </w:t>
      </w:r>
      <w:r>
        <w:rPr>
          <w:rFonts w:ascii="Arial" w:hAnsi="Arial" w:cs="Arial"/>
          <w:sz w:val="18"/>
          <w:szCs w:val="18"/>
        </w:rPr>
        <w:t>Sika, Pressereferentin</w:t>
      </w:r>
    </w:p>
    <w:p w14:paraId="1767D8E7"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Universität Leipzig</w:t>
      </w:r>
    </w:p>
    <w:p w14:paraId="05F8D5B0"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Telefon: +49 (0)341 / 97-35022</w:t>
      </w:r>
    </w:p>
    <w:p w14:paraId="362A6428" w14:textId="77777777" w:rsidR="004E176C" w:rsidRDefault="004B6F88" w:rsidP="000E2B0E">
      <w:pPr>
        <w:jc w:val="both"/>
        <w:rPr>
          <w:rFonts w:ascii="Arial" w:hAnsi="Arial" w:cs="Arial"/>
          <w:sz w:val="18"/>
          <w:szCs w:val="18"/>
        </w:rPr>
      </w:pPr>
      <w:hyperlink r:id="rId8" w:history="1">
        <w:r w:rsidR="00CA7063" w:rsidRPr="00563AAC">
          <w:rPr>
            <w:rStyle w:val="Hyperlink"/>
            <w:rFonts w:ascii="Arial" w:hAnsi="Arial" w:cs="Arial"/>
            <w:sz w:val="18"/>
            <w:szCs w:val="18"/>
          </w:rPr>
          <w:t>susann.sika@zv.uni-leipzig.de</w:t>
        </w:r>
      </w:hyperlink>
    </w:p>
    <w:p w14:paraId="1351143F" w14:textId="77777777" w:rsidR="00CA7063" w:rsidRDefault="00CA7063" w:rsidP="000E2B0E">
      <w:pPr>
        <w:jc w:val="both"/>
        <w:rPr>
          <w:rFonts w:ascii="Arial" w:hAnsi="Arial" w:cs="Arial"/>
          <w:sz w:val="18"/>
          <w:szCs w:val="18"/>
          <w:u w:val="single"/>
        </w:rPr>
      </w:pPr>
    </w:p>
    <w:p w14:paraId="288273D4" w14:textId="77777777" w:rsidR="00CA7063" w:rsidRDefault="00CA7063" w:rsidP="000E2B0E">
      <w:pPr>
        <w:jc w:val="both"/>
        <w:rPr>
          <w:rFonts w:ascii="Arial" w:hAnsi="Arial" w:cs="Arial"/>
          <w:b/>
          <w:sz w:val="18"/>
          <w:szCs w:val="18"/>
        </w:rPr>
      </w:pPr>
      <w:r>
        <w:rPr>
          <w:rFonts w:ascii="Arial" w:hAnsi="Arial" w:cs="Arial"/>
          <w:b/>
          <w:sz w:val="18"/>
          <w:szCs w:val="18"/>
        </w:rPr>
        <w:t xml:space="preserve">Leipziger Tierärztekongress im Internet </w:t>
      </w:r>
    </w:p>
    <w:p w14:paraId="2FA255AC" w14:textId="77777777" w:rsidR="00CA7063" w:rsidRDefault="004B6F88" w:rsidP="000E2B0E">
      <w:pPr>
        <w:jc w:val="both"/>
        <w:rPr>
          <w:rFonts w:ascii="Arial" w:hAnsi="Arial" w:cs="Arial"/>
          <w:sz w:val="18"/>
          <w:szCs w:val="18"/>
        </w:rPr>
      </w:pPr>
      <w:hyperlink r:id="rId9" w:history="1">
        <w:r w:rsidR="00CA7063">
          <w:rPr>
            <w:rStyle w:val="Hyperlink"/>
            <w:rFonts w:ascii="Arial" w:hAnsi="Arial" w:cs="Arial"/>
            <w:sz w:val="18"/>
            <w:szCs w:val="18"/>
          </w:rPr>
          <w:t>www.tieraerztekongress.de</w:t>
        </w:r>
      </w:hyperlink>
    </w:p>
    <w:p w14:paraId="01BD702B" w14:textId="77777777" w:rsidR="00CA7063" w:rsidRDefault="004B6F88" w:rsidP="000E2B0E">
      <w:pPr>
        <w:jc w:val="both"/>
        <w:rPr>
          <w:rFonts w:ascii="Arial" w:hAnsi="Arial" w:cs="Arial"/>
          <w:sz w:val="18"/>
          <w:szCs w:val="18"/>
        </w:rPr>
      </w:pPr>
      <w:hyperlink r:id="rId10" w:history="1">
        <w:r w:rsidR="00CA7063">
          <w:rPr>
            <w:rStyle w:val="Hyperlink"/>
            <w:rFonts w:ascii="Arial" w:hAnsi="Arial" w:cs="Arial"/>
            <w:sz w:val="18"/>
            <w:szCs w:val="18"/>
          </w:rPr>
          <w:t>www.facebook.com/tieraerztekongressleipzig</w:t>
        </w:r>
      </w:hyperlink>
    </w:p>
    <w:p w14:paraId="5B84DC70" w14:textId="77777777" w:rsidR="00CA7063" w:rsidRDefault="004B6F88" w:rsidP="000E2B0E">
      <w:pPr>
        <w:jc w:val="both"/>
        <w:rPr>
          <w:rFonts w:ascii="Arial" w:hAnsi="Arial" w:cs="Arial"/>
          <w:sz w:val="18"/>
          <w:szCs w:val="18"/>
        </w:rPr>
      </w:pPr>
      <w:hyperlink r:id="rId11" w:history="1">
        <w:r w:rsidR="002544E4" w:rsidRPr="002A343A">
          <w:rPr>
            <w:rStyle w:val="Hyperlink"/>
            <w:rFonts w:ascii="Arial" w:hAnsi="Arial" w:cs="Arial"/>
            <w:sz w:val="18"/>
            <w:szCs w:val="18"/>
          </w:rPr>
          <w:t>www.instagram.com/leipziger.tieraerztekongress</w:t>
        </w:r>
      </w:hyperlink>
    </w:p>
    <w:p w14:paraId="1309A516" w14:textId="266353AB" w:rsidR="00CA7063" w:rsidRPr="00125506" w:rsidRDefault="004B6F88" w:rsidP="000E2B0E">
      <w:pPr>
        <w:jc w:val="both"/>
        <w:rPr>
          <w:rFonts w:ascii="Arial" w:hAnsi="Arial" w:cs="Arial"/>
          <w:sz w:val="18"/>
          <w:szCs w:val="18"/>
        </w:rPr>
      </w:pPr>
      <w:hyperlink r:id="rId12" w:history="1">
        <w:r w:rsidR="00125506" w:rsidRPr="009B6F68">
          <w:rPr>
            <w:rStyle w:val="Hyperlink"/>
            <w:rFonts w:ascii="Arial" w:hAnsi="Arial" w:cs="Arial"/>
            <w:sz w:val="18"/>
            <w:szCs w:val="18"/>
          </w:rPr>
          <w:t>www.linkedin.com/showcase/veterinary-congress</w:t>
        </w:r>
      </w:hyperlink>
      <w:r w:rsidR="00125506">
        <w:rPr>
          <w:rFonts w:ascii="Arial" w:hAnsi="Arial" w:cs="Arial"/>
          <w:sz w:val="18"/>
          <w:szCs w:val="18"/>
        </w:rPr>
        <w:t xml:space="preserve"> </w:t>
      </w:r>
    </w:p>
    <w:p w14:paraId="740EF2CA" w14:textId="77777777" w:rsidR="00CA7063" w:rsidRDefault="00CA7063" w:rsidP="000E2B0E">
      <w:pPr>
        <w:jc w:val="both"/>
        <w:rPr>
          <w:rFonts w:ascii="Arial" w:hAnsi="Arial" w:cs="Arial"/>
          <w:b/>
          <w:sz w:val="18"/>
          <w:szCs w:val="18"/>
        </w:rPr>
      </w:pPr>
    </w:p>
    <w:p w14:paraId="1926C5C8" w14:textId="77777777" w:rsidR="00CA7063" w:rsidRPr="000306A9" w:rsidRDefault="00CA7063" w:rsidP="000E2B0E">
      <w:pPr>
        <w:jc w:val="both"/>
        <w:rPr>
          <w:rFonts w:ascii="Arial" w:hAnsi="Arial" w:cs="Arial"/>
          <w:sz w:val="18"/>
          <w:szCs w:val="18"/>
          <w:u w:val="single"/>
        </w:rPr>
      </w:pPr>
    </w:p>
    <w:sectPr w:rsidR="00CA7063" w:rsidRPr="000306A9" w:rsidSect="00502A70">
      <w:headerReference w:type="default" r:id="rId13"/>
      <w:headerReference w:type="first" r:id="rId14"/>
      <w:footerReference w:type="first" r:id="rId15"/>
      <w:pgSz w:w="11906" w:h="16838" w:code="9"/>
      <w:pgMar w:top="2268" w:right="1701"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BD41D7" w16cex:dateUtc="2024-01-09T0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5A3E9" w14:textId="77777777" w:rsidR="00B6769F" w:rsidRDefault="00B6769F">
      <w:r>
        <w:separator/>
      </w:r>
    </w:p>
  </w:endnote>
  <w:endnote w:type="continuationSeparator" w:id="0">
    <w:p w14:paraId="78D56C1B" w14:textId="77777777" w:rsidR="00B6769F" w:rsidRDefault="00B6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B21A" w14:textId="77777777" w:rsidR="00083642" w:rsidRDefault="002515B3">
    <w:pPr>
      <w:pStyle w:val="Fuzeile"/>
    </w:pPr>
    <w:r>
      <w:rPr>
        <w:noProof/>
      </w:rPr>
      <mc:AlternateContent>
        <mc:Choice Requires="wps">
          <w:drawing>
            <wp:anchor distT="0" distB="0" distL="114300" distR="114300" simplePos="0" relativeHeight="251658240" behindDoc="0" locked="0" layoutInCell="1" allowOverlap="1" wp14:anchorId="0C356F73" wp14:editId="790148D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A074" w14:textId="77777777" w:rsidR="00083642" w:rsidRPr="008B70A6" w:rsidRDefault="0008364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56F7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CAA074" w14:textId="77777777" w:rsidR="00083642" w:rsidRPr="008B70A6" w:rsidRDefault="0008364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E0FE1" w14:textId="77777777" w:rsidR="00B6769F" w:rsidRDefault="00B6769F">
      <w:r>
        <w:separator/>
      </w:r>
    </w:p>
  </w:footnote>
  <w:footnote w:type="continuationSeparator" w:id="0">
    <w:p w14:paraId="7D2445FC" w14:textId="77777777" w:rsidR="00B6769F" w:rsidRDefault="00B6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6B17" w14:textId="77777777" w:rsidR="00083642" w:rsidRDefault="002515B3">
    <w:pPr>
      <w:pStyle w:val="Kopfzeile"/>
    </w:pPr>
    <w:r>
      <w:rPr>
        <w:noProof/>
        <w:sz w:val="20"/>
      </w:rPr>
      <mc:AlternateContent>
        <mc:Choice Requires="wps">
          <w:drawing>
            <wp:anchor distT="0" distB="0" distL="114300" distR="114300" simplePos="0" relativeHeight="251655168" behindDoc="0" locked="0" layoutInCell="0" allowOverlap="1" wp14:anchorId="4B3A76B1" wp14:editId="1CE8372D">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A76B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8E65" w14:textId="77777777" w:rsidR="00083642" w:rsidRDefault="00083642">
    <w:pPr>
      <w:pStyle w:val="Kopfzeile"/>
    </w:pPr>
    <w:r>
      <w:rPr>
        <w:noProof/>
      </w:rPr>
      <w:drawing>
        <wp:anchor distT="0" distB="0" distL="114300" distR="114300" simplePos="0" relativeHeight="251670528" behindDoc="1" locked="0" layoutInCell="1" allowOverlap="1" wp14:anchorId="139968C8" wp14:editId="7F55734E">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302358"/>
    <w:lvl w:ilvl="0">
      <w:numFmt w:val="bullet"/>
      <w:lvlText w:val="*"/>
      <w:lvlJc w:val="left"/>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264E1"/>
    <w:multiLevelType w:val="multilevel"/>
    <w:tmpl w:val="AFCE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4"/>
  </w:num>
  <w:num w:numId="4">
    <w:abstractNumId w:val="3"/>
  </w:num>
  <w:num w:numId="5">
    <w:abstractNumId w:val="6"/>
  </w:num>
  <w:num w:numId="6">
    <w:abstractNumId w:val="5"/>
  </w:num>
  <w:num w:numId="7">
    <w:abstractNumId w:val="7"/>
  </w:num>
  <w:num w:numId="8">
    <w:abstractNumId w:val="2"/>
  </w:num>
  <w:num w:numId="9">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76A"/>
    <w:rsid w:val="00005E5F"/>
    <w:rsid w:val="00007747"/>
    <w:rsid w:val="00013B81"/>
    <w:rsid w:val="00013EBB"/>
    <w:rsid w:val="000146CB"/>
    <w:rsid w:val="000153A1"/>
    <w:rsid w:val="00015CCE"/>
    <w:rsid w:val="00015E15"/>
    <w:rsid w:val="00016AF2"/>
    <w:rsid w:val="000214D6"/>
    <w:rsid w:val="00024064"/>
    <w:rsid w:val="00025989"/>
    <w:rsid w:val="00027263"/>
    <w:rsid w:val="000306A9"/>
    <w:rsid w:val="00030F4C"/>
    <w:rsid w:val="000310CE"/>
    <w:rsid w:val="000317DD"/>
    <w:rsid w:val="000337EA"/>
    <w:rsid w:val="00034B8B"/>
    <w:rsid w:val="000366A9"/>
    <w:rsid w:val="00037EE2"/>
    <w:rsid w:val="00042FB3"/>
    <w:rsid w:val="0004348D"/>
    <w:rsid w:val="00043724"/>
    <w:rsid w:val="000440DB"/>
    <w:rsid w:val="00051C9C"/>
    <w:rsid w:val="0005288D"/>
    <w:rsid w:val="0005324C"/>
    <w:rsid w:val="00060AF5"/>
    <w:rsid w:val="0006188A"/>
    <w:rsid w:val="0006193F"/>
    <w:rsid w:val="00066685"/>
    <w:rsid w:val="000714D6"/>
    <w:rsid w:val="00074817"/>
    <w:rsid w:val="00075CAB"/>
    <w:rsid w:val="00076106"/>
    <w:rsid w:val="00083642"/>
    <w:rsid w:val="000853A9"/>
    <w:rsid w:val="00086183"/>
    <w:rsid w:val="00086764"/>
    <w:rsid w:val="00086918"/>
    <w:rsid w:val="00087AC0"/>
    <w:rsid w:val="00087E65"/>
    <w:rsid w:val="0009047A"/>
    <w:rsid w:val="000908BF"/>
    <w:rsid w:val="0009168D"/>
    <w:rsid w:val="0009178E"/>
    <w:rsid w:val="00093BCB"/>
    <w:rsid w:val="000947F7"/>
    <w:rsid w:val="00097A6D"/>
    <w:rsid w:val="00097FC6"/>
    <w:rsid w:val="000A1495"/>
    <w:rsid w:val="000A1BF1"/>
    <w:rsid w:val="000A3515"/>
    <w:rsid w:val="000A3A28"/>
    <w:rsid w:val="000A3B9A"/>
    <w:rsid w:val="000A3D19"/>
    <w:rsid w:val="000B0274"/>
    <w:rsid w:val="000B1337"/>
    <w:rsid w:val="000B3C06"/>
    <w:rsid w:val="000B4B98"/>
    <w:rsid w:val="000B6F3F"/>
    <w:rsid w:val="000B70C1"/>
    <w:rsid w:val="000B739D"/>
    <w:rsid w:val="000B7E23"/>
    <w:rsid w:val="000C0D78"/>
    <w:rsid w:val="000C2485"/>
    <w:rsid w:val="000C28B5"/>
    <w:rsid w:val="000C2E24"/>
    <w:rsid w:val="000C34D9"/>
    <w:rsid w:val="000C3777"/>
    <w:rsid w:val="000C3835"/>
    <w:rsid w:val="000C3D32"/>
    <w:rsid w:val="000C4F53"/>
    <w:rsid w:val="000C6400"/>
    <w:rsid w:val="000C6AC5"/>
    <w:rsid w:val="000C723A"/>
    <w:rsid w:val="000C74CE"/>
    <w:rsid w:val="000C7F93"/>
    <w:rsid w:val="000D0F1D"/>
    <w:rsid w:val="000D1FB9"/>
    <w:rsid w:val="000D672A"/>
    <w:rsid w:val="000E1ADC"/>
    <w:rsid w:val="000E2B0E"/>
    <w:rsid w:val="000E3782"/>
    <w:rsid w:val="000E3E7E"/>
    <w:rsid w:val="000E4420"/>
    <w:rsid w:val="000E4960"/>
    <w:rsid w:val="000E54DE"/>
    <w:rsid w:val="000E5522"/>
    <w:rsid w:val="000F0FFB"/>
    <w:rsid w:val="000F183B"/>
    <w:rsid w:val="000F2DE2"/>
    <w:rsid w:val="000F3646"/>
    <w:rsid w:val="000F55C2"/>
    <w:rsid w:val="00100C9F"/>
    <w:rsid w:val="00102B54"/>
    <w:rsid w:val="001039E5"/>
    <w:rsid w:val="001076B0"/>
    <w:rsid w:val="001102E0"/>
    <w:rsid w:val="0011223D"/>
    <w:rsid w:val="00114E00"/>
    <w:rsid w:val="0011541F"/>
    <w:rsid w:val="00115A65"/>
    <w:rsid w:val="00115EC7"/>
    <w:rsid w:val="001164EA"/>
    <w:rsid w:val="001174D7"/>
    <w:rsid w:val="001174E0"/>
    <w:rsid w:val="001203FF"/>
    <w:rsid w:val="001205D9"/>
    <w:rsid w:val="00120F1C"/>
    <w:rsid w:val="00120FCD"/>
    <w:rsid w:val="00121FA7"/>
    <w:rsid w:val="00122C25"/>
    <w:rsid w:val="00123433"/>
    <w:rsid w:val="00123BA2"/>
    <w:rsid w:val="00125506"/>
    <w:rsid w:val="0012551C"/>
    <w:rsid w:val="00125D2F"/>
    <w:rsid w:val="00127AC5"/>
    <w:rsid w:val="0013296A"/>
    <w:rsid w:val="00132A96"/>
    <w:rsid w:val="00134953"/>
    <w:rsid w:val="001358A2"/>
    <w:rsid w:val="00135E49"/>
    <w:rsid w:val="00136856"/>
    <w:rsid w:val="00137AC5"/>
    <w:rsid w:val="00141875"/>
    <w:rsid w:val="0014298B"/>
    <w:rsid w:val="001508EF"/>
    <w:rsid w:val="00150C8C"/>
    <w:rsid w:val="00152AB6"/>
    <w:rsid w:val="001537B6"/>
    <w:rsid w:val="00157029"/>
    <w:rsid w:val="001636E2"/>
    <w:rsid w:val="00166874"/>
    <w:rsid w:val="00166E8A"/>
    <w:rsid w:val="00170D00"/>
    <w:rsid w:val="001716A7"/>
    <w:rsid w:val="00174628"/>
    <w:rsid w:val="001746D0"/>
    <w:rsid w:val="00177D00"/>
    <w:rsid w:val="00182025"/>
    <w:rsid w:val="0018202A"/>
    <w:rsid w:val="001826F3"/>
    <w:rsid w:val="00183C40"/>
    <w:rsid w:val="001877C2"/>
    <w:rsid w:val="001908A4"/>
    <w:rsid w:val="00190B35"/>
    <w:rsid w:val="00190F51"/>
    <w:rsid w:val="00194CC8"/>
    <w:rsid w:val="001967C6"/>
    <w:rsid w:val="00196DF3"/>
    <w:rsid w:val="001A024B"/>
    <w:rsid w:val="001A2A92"/>
    <w:rsid w:val="001A36FB"/>
    <w:rsid w:val="001A3A04"/>
    <w:rsid w:val="001A410B"/>
    <w:rsid w:val="001B2955"/>
    <w:rsid w:val="001B340C"/>
    <w:rsid w:val="001B35B9"/>
    <w:rsid w:val="001B4B43"/>
    <w:rsid w:val="001B4D71"/>
    <w:rsid w:val="001B529D"/>
    <w:rsid w:val="001B6D32"/>
    <w:rsid w:val="001B71E0"/>
    <w:rsid w:val="001C183D"/>
    <w:rsid w:val="001C1D94"/>
    <w:rsid w:val="001C2018"/>
    <w:rsid w:val="001D1D7F"/>
    <w:rsid w:val="001D31B9"/>
    <w:rsid w:val="001D3402"/>
    <w:rsid w:val="001D3B84"/>
    <w:rsid w:val="001D4768"/>
    <w:rsid w:val="001D63D9"/>
    <w:rsid w:val="001E08B5"/>
    <w:rsid w:val="001E5601"/>
    <w:rsid w:val="001E70D7"/>
    <w:rsid w:val="001E7C18"/>
    <w:rsid w:val="001F2347"/>
    <w:rsid w:val="001F3003"/>
    <w:rsid w:val="001F3FEF"/>
    <w:rsid w:val="00200F31"/>
    <w:rsid w:val="002023BB"/>
    <w:rsid w:val="0020296C"/>
    <w:rsid w:val="002049ED"/>
    <w:rsid w:val="00213FC1"/>
    <w:rsid w:val="00216FCB"/>
    <w:rsid w:val="00220C65"/>
    <w:rsid w:val="00222B7F"/>
    <w:rsid w:val="002239B9"/>
    <w:rsid w:val="00223C4A"/>
    <w:rsid w:val="00224238"/>
    <w:rsid w:val="00224AFD"/>
    <w:rsid w:val="00225CF9"/>
    <w:rsid w:val="00225E22"/>
    <w:rsid w:val="00226512"/>
    <w:rsid w:val="00226C86"/>
    <w:rsid w:val="002273FC"/>
    <w:rsid w:val="00231024"/>
    <w:rsid w:val="002317AB"/>
    <w:rsid w:val="002317B1"/>
    <w:rsid w:val="00234DE3"/>
    <w:rsid w:val="002357E0"/>
    <w:rsid w:val="002363DF"/>
    <w:rsid w:val="00236F21"/>
    <w:rsid w:val="002370F6"/>
    <w:rsid w:val="0024109B"/>
    <w:rsid w:val="00241C0D"/>
    <w:rsid w:val="002430DE"/>
    <w:rsid w:val="002435A7"/>
    <w:rsid w:val="00243893"/>
    <w:rsid w:val="00243B31"/>
    <w:rsid w:val="00244A58"/>
    <w:rsid w:val="00245368"/>
    <w:rsid w:val="002458A3"/>
    <w:rsid w:val="002478C7"/>
    <w:rsid w:val="00250607"/>
    <w:rsid w:val="00250ECA"/>
    <w:rsid w:val="002515B3"/>
    <w:rsid w:val="00253878"/>
    <w:rsid w:val="002544E4"/>
    <w:rsid w:val="00261654"/>
    <w:rsid w:val="002619F5"/>
    <w:rsid w:val="00262B71"/>
    <w:rsid w:val="00265C79"/>
    <w:rsid w:val="00266D4B"/>
    <w:rsid w:val="00270018"/>
    <w:rsid w:val="00270EDD"/>
    <w:rsid w:val="00272E10"/>
    <w:rsid w:val="002747A7"/>
    <w:rsid w:val="00274CEC"/>
    <w:rsid w:val="00275112"/>
    <w:rsid w:val="00276B95"/>
    <w:rsid w:val="00277C41"/>
    <w:rsid w:val="002803BB"/>
    <w:rsid w:val="00280486"/>
    <w:rsid w:val="002813C1"/>
    <w:rsid w:val="00281819"/>
    <w:rsid w:val="002821C3"/>
    <w:rsid w:val="00282D65"/>
    <w:rsid w:val="00284915"/>
    <w:rsid w:val="00284BB8"/>
    <w:rsid w:val="00285257"/>
    <w:rsid w:val="00286765"/>
    <w:rsid w:val="0028679D"/>
    <w:rsid w:val="00286CF9"/>
    <w:rsid w:val="002908FA"/>
    <w:rsid w:val="00290991"/>
    <w:rsid w:val="00290A25"/>
    <w:rsid w:val="00290FF5"/>
    <w:rsid w:val="00291C43"/>
    <w:rsid w:val="0029315D"/>
    <w:rsid w:val="0029325C"/>
    <w:rsid w:val="00295309"/>
    <w:rsid w:val="0029603B"/>
    <w:rsid w:val="002A0CE2"/>
    <w:rsid w:val="002A1474"/>
    <w:rsid w:val="002A3468"/>
    <w:rsid w:val="002A3720"/>
    <w:rsid w:val="002A43C1"/>
    <w:rsid w:val="002A4AD6"/>
    <w:rsid w:val="002A60DA"/>
    <w:rsid w:val="002A6809"/>
    <w:rsid w:val="002B13B6"/>
    <w:rsid w:val="002B29D5"/>
    <w:rsid w:val="002B3069"/>
    <w:rsid w:val="002B3D67"/>
    <w:rsid w:val="002B4375"/>
    <w:rsid w:val="002B5DED"/>
    <w:rsid w:val="002B6A9B"/>
    <w:rsid w:val="002B7806"/>
    <w:rsid w:val="002B7C99"/>
    <w:rsid w:val="002C07B7"/>
    <w:rsid w:val="002C0D4D"/>
    <w:rsid w:val="002C5B8B"/>
    <w:rsid w:val="002C5C8D"/>
    <w:rsid w:val="002C5DDA"/>
    <w:rsid w:val="002C72B2"/>
    <w:rsid w:val="002C788B"/>
    <w:rsid w:val="002D03C8"/>
    <w:rsid w:val="002D25B2"/>
    <w:rsid w:val="002D4E2D"/>
    <w:rsid w:val="002D58D0"/>
    <w:rsid w:val="002D5CD4"/>
    <w:rsid w:val="002D7C92"/>
    <w:rsid w:val="002E019D"/>
    <w:rsid w:val="002E054D"/>
    <w:rsid w:val="002E2604"/>
    <w:rsid w:val="002E5426"/>
    <w:rsid w:val="002E7946"/>
    <w:rsid w:val="002F1072"/>
    <w:rsid w:val="002F13CD"/>
    <w:rsid w:val="002F17D6"/>
    <w:rsid w:val="002F193E"/>
    <w:rsid w:val="002F2813"/>
    <w:rsid w:val="002F300F"/>
    <w:rsid w:val="002F36E5"/>
    <w:rsid w:val="002F3ECD"/>
    <w:rsid w:val="002F7B57"/>
    <w:rsid w:val="00300C9A"/>
    <w:rsid w:val="00301286"/>
    <w:rsid w:val="003018D1"/>
    <w:rsid w:val="0030473A"/>
    <w:rsid w:val="00306998"/>
    <w:rsid w:val="00306F95"/>
    <w:rsid w:val="00307C46"/>
    <w:rsid w:val="00310C29"/>
    <w:rsid w:val="00310F72"/>
    <w:rsid w:val="003129C5"/>
    <w:rsid w:val="00314113"/>
    <w:rsid w:val="0031775E"/>
    <w:rsid w:val="0032074C"/>
    <w:rsid w:val="0032138B"/>
    <w:rsid w:val="0032392A"/>
    <w:rsid w:val="00327891"/>
    <w:rsid w:val="0033334A"/>
    <w:rsid w:val="00335875"/>
    <w:rsid w:val="003401FD"/>
    <w:rsid w:val="00341105"/>
    <w:rsid w:val="00341216"/>
    <w:rsid w:val="00341918"/>
    <w:rsid w:val="003468FE"/>
    <w:rsid w:val="00346EB8"/>
    <w:rsid w:val="00347364"/>
    <w:rsid w:val="00354087"/>
    <w:rsid w:val="00362408"/>
    <w:rsid w:val="00362AB3"/>
    <w:rsid w:val="00363BD0"/>
    <w:rsid w:val="00364154"/>
    <w:rsid w:val="00364C1F"/>
    <w:rsid w:val="003714E8"/>
    <w:rsid w:val="00371586"/>
    <w:rsid w:val="0037518C"/>
    <w:rsid w:val="003754BF"/>
    <w:rsid w:val="00377EC4"/>
    <w:rsid w:val="00380114"/>
    <w:rsid w:val="003816E3"/>
    <w:rsid w:val="00384DF3"/>
    <w:rsid w:val="00385FB5"/>
    <w:rsid w:val="003878B4"/>
    <w:rsid w:val="00391671"/>
    <w:rsid w:val="0039179B"/>
    <w:rsid w:val="00392219"/>
    <w:rsid w:val="00393577"/>
    <w:rsid w:val="00394BB3"/>
    <w:rsid w:val="003952EF"/>
    <w:rsid w:val="00395E8A"/>
    <w:rsid w:val="003966B8"/>
    <w:rsid w:val="00396A05"/>
    <w:rsid w:val="00396A5C"/>
    <w:rsid w:val="00397191"/>
    <w:rsid w:val="00397C15"/>
    <w:rsid w:val="00397EB5"/>
    <w:rsid w:val="003A134C"/>
    <w:rsid w:val="003A2156"/>
    <w:rsid w:val="003A36DA"/>
    <w:rsid w:val="003A3F29"/>
    <w:rsid w:val="003A547F"/>
    <w:rsid w:val="003A64BA"/>
    <w:rsid w:val="003A6508"/>
    <w:rsid w:val="003A6712"/>
    <w:rsid w:val="003A72CC"/>
    <w:rsid w:val="003B21BC"/>
    <w:rsid w:val="003B2ED4"/>
    <w:rsid w:val="003B3917"/>
    <w:rsid w:val="003B5C16"/>
    <w:rsid w:val="003B76BB"/>
    <w:rsid w:val="003C1DC7"/>
    <w:rsid w:val="003C2B42"/>
    <w:rsid w:val="003C30F9"/>
    <w:rsid w:val="003C3559"/>
    <w:rsid w:val="003C35BB"/>
    <w:rsid w:val="003C5A59"/>
    <w:rsid w:val="003C69B0"/>
    <w:rsid w:val="003C7A69"/>
    <w:rsid w:val="003D01F1"/>
    <w:rsid w:val="003D10C9"/>
    <w:rsid w:val="003D1C2B"/>
    <w:rsid w:val="003D28CE"/>
    <w:rsid w:val="003D7072"/>
    <w:rsid w:val="003D747B"/>
    <w:rsid w:val="003E0325"/>
    <w:rsid w:val="003E1549"/>
    <w:rsid w:val="003E26B4"/>
    <w:rsid w:val="003E2AB8"/>
    <w:rsid w:val="003E2E12"/>
    <w:rsid w:val="003E2E34"/>
    <w:rsid w:val="003E339C"/>
    <w:rsid w:val="003E46D5"/>
    <w:rsid w:val="003E50F4"/>
    <w:rsid w:val="003E549F"/>
    <w:rsid w:val="003E5995"/>
    <w:rsid w:val="003E7CF2"/>
    <w:rsid w:val="003F0CA4"/>
    <w:rsid w:val="003F23DB"/>
    <w:rsid w:val="003F3333"/>
    <w:rsid w:val="003F3ECA"/>
    <w:rsid w:val="003F51D9"/>
    <w:rsid w:val="003F5A6A"/>
    <w:rsid w:val="004018D7"/>
    <w:rsid w:val="00401ACB"/>
    <w:rsid w:val="00402599"/>
    <w:rsid w:val="00411191"/>
    <w:rsid w:val="00412ADD"/>
    <w:rsid w:val="00414809"/>
    <w:rsid w:val="00414F86"/>
    <w:rsid w:val="00415182"/>
    <w:rsid w:val="00416538"/>
    <w:rsid w:val="00416B01"/>
    <w:rsid w:val="00416C90"/>
    <w:rsid w:val="00417379"/>
    <w:rsid w:val="0042079F"/>
    <w:rsid w:val="00423579"/>
    <w:rsid w:val="00424292"/>
    <w:rsid w:val="00427CE3"/>
    <w:rsid w:val="004313F2"/>
    <w:rsid w:val="004322FC"/>
    <w:rsid w:val="00432400"/>
    <w:rsid w:val="00437019"/>
    <w:rsid w:val="00437317"/>
    <w:rsid w:val="004374F0"/>
    <w:rsid w:val="004375AE"/>
    <w:rsid w:val="00440167"/>
    <w:rsid w:val="004411C2"/>
    <w:rsid w:val="004413F4"/>
    <w:rsid w:val="00443062"/>
    <w:rsid w:val="004435CE"/>
    <w:rsid w:val="00445F33"/>
    <w:rsid w:val="00446EB5"/>
    <w:rsid w:val="00451CE1"/>
    <w:rsid w:val="00452F03"/>
    <w:rsid w:val="00453065"/>
    <w:rsid w:val="00457F68"/>
    <w:rsid w:val="00460331"/>
    <w:rsid w:val="00460E7F"/>
    <w:rsid w:val="0046176E"/>
    <w:rsid w:val="00462199"/>
    <w:rsid w:val="004629F1"/>
    <w:rsid w:val="00463DC1"/>
    <w:rsid w:val="00464C08"/>
    <w:rsid w:val="0046755F"/>
    <w:rsid w:val="0046781E"/>
    <w:rsid w:val="00470CA4"/>
    <w:rsid w:val="004733DB"/>
    <w:rsid w:val="00475A67"/>
    <w:rsid w:val="0047720C"/>
    <w:rsid w:val="00481220"/>
    <w:rsid w:val="004820A7"/>
    <w:rsid w:val="00482854"/>
    <w:rsid w:val="00486091"/>
    <w:rsid w:val="00486275"/>
    <w:rsid w:val="004862D7"/>
    <w:rsid w:val="00486C85"/>
    <w:rsid w:val="004911DD"/>
    <w:rsid w:val="00493390"/>
    <w:rsid w:val="00493536"/>
    <w:rsid w:val="004943FF"/>
    <w:rsid w:val="004947B2"/>
    <w:rsid w:val="00494B0E"/>
    <w:rsid w:val="00494C81"/>
    <w:rsid w:val="00497902"/>
    <w:rsid w:val="004A10C1"/>
    <w:rsid w:val="004A1901"/>
    <w:rsid w:val="004A1EA0"/>
    <w:rsid w:val="004A1FD9"/>
    <w:rsid w:val="004A4AAD"/>
    <w:rsid w:val="004A5023"/>
    <w:rsid w:val="004A570F"/>
    <w:rsid w:val="004A63F3"/>
    <w:rsid w:val="004A7F6F"/>
    <w:rsid w:val="004B2B94"/>
    <w:rsid w:val="004B2DE8"/>
    <w:rsid w:val="004B3688"/>
    <w:rsid w:val="004B3F9C"/>
    <w:rsid w:val="004B60D7"/>
    <w:rsid w:val="004B6155"/>
    <w:rsid w:val="004B6F88"/>
    <w:rsid w:val="004B7465"/>
    <w:rsid w:val="004C2199"/>
    <w:rsid w:val="004C3678"/>
    <w:rsid w:val="004C5F7A"/>
    <w:rsid w:val="004D25B6"/>
    <w:rsid w:val="004D2D84"/>
    <w:rsid w:val="004D31D4"/>
    <w:rsid w:val="004D3592"/>
    <w:rsid w:val="004D53D8"/>
    <w:rsid w:val="004D60DE"/>
    <w:rsid w:val="004E176C"/>
    <w:rsid w:val="004E1A0F"/>
    <w:rsid w:val="004E215D"/>
    <w:rsid w:val="004E4A93"/>
    <w:rsid w:val="004E4D63"/>
    <w:rsid w:val="004E5F8C"/>
    <w:rsid w:val="004F03D6"/>
    <w:rsid w:val="004F2E93"/>
    <w:rsid w:val="004F3766"/>
    <w:rsid w:val="004F3DAC"/>
    <w:rsid w:val="004F72DF"/>
    <w:rsid w:val="00502135"/>
    <w:rsid w:val="0050235C"/>
    <w:rsid w:val="00502A70"/>
    <w:rsid w:val="00503CC0"/>
    <w:rsid w:val="00505DC6"/>
    <w:rsid w:val="0050628B"/>
    <w:rsid w:val="00510E3C"/>
    <w:rsid w:val="005119CA"/>
    <w:rsid w:val="00512290"/>
    <w:rsid w:val="00512373"/>
    <w:rsid w:val="0051308F"/>
    <w:rsid w:val="005133B8"/>
    <w:rsid w:val="0051384C"/>
    <w:rsid w:val="00513F38"/>
    <w:rsid w:val="00513FC4"/>
    <w:rsid w:val="005155E1"/>
    <w:rsid w:val="00515F0A"/>
    <w:rsid w:val="00517113"/>
    <w:rsid w:val="00521763"/>
    <w:rsid w:val="005247E7"/>
    <w:rsid w:val="00524FBF"/>
    <w:rsid w:val="0052511E"/>
    <w:rsid w:val="00527CEE"/>
    <w:rsid w:val="0053016B"/>
    <w:rsid w:val="0053069B"/>
    <w:rsid w:val="00531D2D"/>
    <w:rsid w:val="00532107"/>
    <w:rsid w:val="005335FD"/>
    <w:rsid w:val="00534D4A"/>
    <w:rsid w:val="0053698D"/>
    <w:rsid w:val="00540CB7"/>
    <w:rsid w:val="00541226"/>
    <w:rsid w:val="0054309B"/>
    <w:rsid w:val="005437BE"/>
    <w:rsid w:val="005442CA"/>
    <w:rsid w:val="00545C6E"/>
    <w:rsid w:val="0054624B"/>
    <w:rsid w:val="00546D14"/>
    <w:rsid w:val="00547036"/>
    <w:rsid w:val="005474FF"/>
    <w:rsid w:val="005478AF"/>
    <w:rsid w:val="00552662"/>
    <w:rsid w:val="005532BA"/>
    <w:rsid w:val="005536F5"/>
    <w:rsid w:val="00553787"/>
    <w:rsid w:val="00555FB9"/>
    <w:rsid w:val="0055682F"/>
    <w:rsid w:val="00556EBF"/>
    <w:rsid w:val="00560FB7"/>
    <w:rsid w:val="00562C83"/>
    <w:rsid w:val="00565E66"/>
    <w:rsid w:val="0056640B"/>
    <w:rsid w:val="005665B2"/>
    <w:rsid w:val="0056674B"/>
    <w:rsid w:val="00566E89"/>
    <w:rsid w:val="005701E1"/>
    <w:rsid w:val="00570797"/>
    <w:rsid w:val="00570C58"/>
    <w:rsid w:val="0057541C"/>
    <w:rsid w:val="00575CCD"/>
    <w:rsid w:val="0057634A"/>
    <w:rsid w:val="00581B28"/>
    <w:rsid w:val="00582642"/>
    <w:rsid w:val="00582680"/>
    <w:rsid w:val="005832E4"/>
    <w:rsid w:val="00583D55"/>
    <w:rsid w:val="00584BA9"/>
    <w:rsid w:val="00585C31"/>
    <w:rsid w:val="005870C1"/>
    <w:rsid w:val="00587EB4"/>
    <w:rsid w:val="005903BE"/>
    <w:rsid w:val="0059199B"/>
    <w:rsid w:val="00591B91"/>
    <w:rsid w:val="00591C20"/>
    <w:rsid w:val="005954C2"/>
    <w:rsid w:val="00596BE2"/>
    <w:rsid w:val="00596E9D"/>
    <w:rsid w:val="005A2E77"/>
    <w:rsid w:val="005A3054"/>
    <w:rsid w:val="005A385F"/>
    <w:rsid w:val="005A48AD"/>
    <w:rsid w:val="005A4A1E"/>
    <w:rsid w:val="005A5DBF"/>
    <w:rsid w:val="005A5F24"/>
    <w:rsid w:val="005A7ACC"/>
    <w:rsid w:val="005B616C"/>
    <w:rsid w:val="005B67C7"/>
    <w:rsid w:val="005B71BA"/>
    <w:rsid w:val="005C2B1D"/>
    <w:rsid w:val="005C3A50"/>
    <w:rsid w:val="005C439F"/>
    <w:rsid w:val="005C4FD5"/>
    <w:rsid w:val="005C6869"/>
    <w:rsid w:val="005D0E24"/>
    <w:rsid w:val="005D19A0"/>
    <w:rsid w:val="005D1FAD"/>
    <w:rsid w:val="005D41A6"/>
    <w:rsid w:val="005D4C9C"/>
    <w:rsid w:val="005D4CF0"/>
    <w:rsid w:val="005E06BE"/>
    <w:rsid w:val="005E13D3"/>
    <w:rsid w:val="005E2896"/>
    <w:rsid w:val="005E490C"/>
    <w:rsid w:val="005E62C4"/>
    <w:rsid w:val="005E6918"/>
    <w:rsid w:val="005F11B2"/>
    <w:rsid w:val="005F295F"/>
    <w:rsid w:val="005F2DED"/>
    <w:rsid w:val="005F2ED4"/>
    <w:rsid w:val="005F3DE2"/>
    <w:rsid w:val="005F409E"/>
    <w:rsid w:val="00602BB0"/>
    <w:rsid w:val="00603902"/>
    <w:rsid w:val="00604286"/>
    <w:rsid w:val="00605FB8"/>
    <w:rsid w:val="00607D41"/>
    <w:rsid w:val="00607F66"/>
    <w:rsid w:val="0061017A"/>
    <w:rsid w:val="00610BF1"/>
    <w:rsid w:val="00610E5E"/>
    <w:rsid w:val="00611287"/>
    <w:rsid w:val="0061137F"/>
    <w:rsid w:val="006115CD"/>
    <w:rsid w:val="00613BD0"/>
    <w:rsid w:val="00615C4C"/>
    <w:rsid w:val="00616F8C"/>
    <w:rsid w:val="006211B2"/>
    <w:rsid w:val="00621A83"/>
    <w:rsid w:val="00622D2A"/>
    <w:rsid w:val="006236C1"/>
    <w:rsid w:val="00625FF7"/>
    <w:rsid w:val="00626CF8"/>
    <w:rsid w:val="006270BA"/>
    <w:rsid w:val="00627A6E"/>
    <w:rsid w:val="006302CE"/>
    <w:rsid w:val="00630C50"/>
    <w:rsid w:val="0063315A"/>
    <w:rsid w:val="00635DAD"/>
    <w:rsid w:val="00636B2E"/>
    <w:rsid w:val="00636B66"/>
    <w:rsid w:val="00637157"/>
    <w:rsid w:val="00642F52"/>
    <w:rsid w:val="00644DC7"/>
    <w:rsid w:val="006454D2"/>
    <w:rsid w:val="00645CC9"/>
    <w:rsid w:val="00646794"/>
    <w:rsid w:val="00646973"/>
    <w:rsid w:val="00646AD6"/>
    <w:rsid w:val="00646F6C"/>
    <w:rsid w:val="006475A2"/>
    <w:rsid w:val="00652F53"/>
    <w:rsid w:val="00654B8B"/>
    <w:rsid w:val="006558B0"/>
    <w:rsid w:val="00655EED"/>
    <w:rsid w:val="00657D24"/>
    <w:rsid w:val="00664BE3"/>
    <w:rsid w:val="00666E78"/>
    <w:rsid w:val="00670B0D"/>
    <w:rsid w:val="00670F26"/>
    <w:rsid w:val="00673213"/>
    <w:rsid w:val="0067404A"/>
    <w:rsid w:val="00674B68"/>
    <w:rsid w:val="00676EDA"/>
    <w:rsid w:val="00677555"/>
    <w:rsid w:val="00681A02"/>
    <w:rsid w:val="00681AAF"/>
    <w:rsid w:val="00684480"/>
    <w:rsid w:val="006845DD"/>
    <w:rsid w:val="00684745"/>
    <w:rsid w:val="0068476A"/>
    <w:rsid w:val="00685CE2"/>
    <w:rsid w:val="006A00D2"/>
    <w:rsid w:val="006A0747"/>
    <w:rsid w:val="006A2DD5"/>
    <w:rsid w:val="006A47E1"/>
    <w:rsid w:val="006A5223"/>
    <w:rsid w:val="006A6BD1"/>
    <w:rsid w:val="006B0FAD"/>
    <w:rsid w:val="006B276B"/>
    <w:rsid w:val="006B2E3D"/>
    <w:rsid w:val="006B3391"/>
    <w:rsid w:val="006B3C0C"/>
    <w:rsid w:val="006C0A17"/>
    <w:rsid w:val="006C220B"/>
    <w:rsid w:val="006C34C7"/>
    <w:rsid w:val="006C4ADF"/>
    <w:rsid w:val="006C56E1"/>
    <w:rsid w:val="006D0A1F"/>
    <w:rsid w:val="006D1696"/>
    <w:rsid w:val="006D1F7C"/>
    <w:rsid w:val="006D4398"/>
    <w:rsid w:val="006D44CF"/>
    <w:rsid w:val="006E0F8E"/>
    <w:rsid w:val="006E2888"/>
    <w:rsid w:val="006E2FB4"/>
    <w:rsid w:val="006E43B8"/>
    <w:rsid w:val="006E4487"/>
    <w:rsid w:val="006E62B3"/>
    <w:rsid w:val="006E76D8"/>
    <w:rsid w:val="006F3C8C"/>
    <w:rsid w:val="006F5D15"/>
    <w:rsid w:val="006F5DA2"/>
    <w:rsid w:val="00702448"/>
    <w:rsid w:val="007025CB"/>
    <w:rsid w:val="00702B73"/>
    <w:rsid w:val="0070452C"/>
    <w:rsid w:val="00704DFE"/>
    <w:rsid w:val="00705C32"/>
    <w:rsid w:val="007067AE"/>
    <w:rsid w:val="00706C2E"/>
    <w:rsid w:val="00707258"/>
    <w:rsid w:val="007124D4"/>
    <w:rsid w:val="0071677C"/>
    <w:rsid w:val="00717D67"/>
    <w:rsid w:val="00720231"/>
    <w:rsid w:val="007267A7"/>
    <w:rsid w:val="00727C17"/>
    <w:rsid w:val="00731E9D"/>
    <w:rsid w:val="00732501"/>
    <w:rsid w:val="00734805"/>
    <w:rsid w:val="00736B82"/>
    <w:rsid w:val="007377B1"/>
    <w:rsid w:val="00740021"/>
    <w:rsid w:val="00741BFB"/>
    <w:rsid w:val="007438F3"/>
    <w:rsid w:val="00744FA4"/>
    <w:rsid w:val="00750DBD"/>
    <w:rsid w:val="007511EC"/>
    <w:rsid w:val="007519AD"/>
    <w:rsid w:val="007530A7"/>
    <w:rsid w:val="007559CC"/>
    <w:rsid w:val="00761A36"/>
    <w:rsid w:val="00762376"/>
    <w:rsid w:val="007623FE"/>
    <w:rsid w:val="00764ADD"/>
    <w:rsid w:val="00765E2E"/>
    <w:rsid w:val="0076648A"/>
    <w:rsid w:val="00772902"/>
    <w:rsid w:val="0077390F"/>
    <w:rsid w:val="00773BFD"/>
    <w:rsid w:val="00774836"/>
    <w:rsid w:val="00775474"/>
    <w:rsid w:val="007774C3"/>
    <w:rsid w:val="0078569F"/>
    <w:rsid w:val="00787B1E"/>
    <w:rsid w:val="00794750"/>
    <w:rsid w:val="0079499F"/>
    <w:rsid w:val="007965A6"/>
    <w:rsid w:val="00797068"/>
    <w:rsid w:val="007A03CC"/>
    <w:rsid w:val="007A1001"/>
    <w:rsid w:val="007A3B09"/>
    <w:rsid w:val="007A51B0"/>
    <w:rsid w:val="007A5B1A"/>
    <w:rsid w:val="007A6749"/>
    <w:rsid w:val="007A75A5"/>
    <w:rsid w:val="007B019E"/>
    <w:rsid w:val="007B187E"/>
    <w:rsid w:val="007B1F68"/>
    <w:rsid w:val="007B33C6"/>
    <w:rsid w:val="007B5226"/>
    <w:rsid w:val="007B7785"/>
    <w:rsid w:val="007C008C"/>
    <w:rsid w:val="007C04D4"/>
    <w:rsid w:val="007C159B"/>
    <w:rsid w:val="007C16D7"/>
    <w:rsid w:val="007C1737"/>
    <w:rsid w:val="007C225C"/>
    <w:rsid w:val="007C6D82"/>
    <w:rsid w:val="007C7234"/>
    <w:rsid w:val="007D037C"/>
    <w:rsid w:val="007D1DB9"/>
    <w:rsid w:val="007D1E82"/>
    <w:rsid w:val="007D2456"/>
    <w:rsid w:val="007D2E97"/>
    <w:rsid w:val="007D5DA6"/>
    <w:rsid w:val="007E02D4"/>
    <w:rsid w:val="007E0FD0"/>
    <w:rsid w:val="007E11DE"/>
    <w:rsid w:val="007E2016"/>
    <w:rsid w:val="007E29F3"/>
    <w:rsid w:val="007E5296"/>
    <w:rsid w:val="007F2179"/>
    <w:rsid w:val="007F22FD"/>
    <w:rsid w:val="007F44E2"/>
    <w:rsid w:val="007F47B2"/>
    <w:rsid w:val="007F5545"/>
    <w:rsid w:val="007F56AD"/>
    <w:rsid w:val="008031DD"/>
    <w:rsid w:val="00803E0E"/>
    <w:rsid w:val="00803E21"/>
    <w:rsid w:val="00805B43"/>
    <w:rsid w:val="0080611D"/>
    <w:rsid w:val="008067E2"/>
    <w:rsid w:val="008146F2"/>
    <w:rsid w:val="00815153"/>
    <w:rsid w:val="00816FCF"/>
    <w:rsid w:val="008172A4"/>
    <w:rsid w:val="00817B64"/>
    <w:rsid w:val="008230F8"/>
    <w:rsid w:val="00823171"/>
    <w:rsid w:val="008234F5"/>
    <w:rsid w:val="00824DB4"/>
    <w:rsid w:val="00826489"/>
    <w:rsid w:val="008274DA"/>
    <w:rsid w:val="0082770B"/>
    <w:rsid w:val="008277F8"/>
    <w:rsid w:val="008321C5"/>
    <w:rsid w:val="008329CB"/>
    <w:rsid w:val="00832DCC"/>
    <w:rsid w:val="00834909"/>
    <w:rsid w:val="00834D34"/>
    <w:rsid w:val="00845F49"/>
    <w:rsid w:val="00846612"/>
    <w:rsid w:val="008516AB"/>
    <w:rsid w:val="00854023"/>
    <w:rsid w:val="00855671"/>
    <w:rsid w:val="00857278"/>
    <w:rsid w:val="00857372"/>
    <w:rsid w:val="00857B66"/>
    <w:rsid w:val="00860683"/>
    <w:rsid w:val="00862E4A"/>
    <w:rsid w:val="00866AD4"/>
    <w:rsid w:val="00866C08"/>
    <w:rsid w:val="00867453"/>
    <w:rsid w:val="00871610"/>
    <w:rsid w:val="00871E01"/>
    <w:rsid w:val="0087244F"/>
    <w:rsid w:val="00874466"/>
    <w:rsid w:val="0087543B"/>
    <w:rsid w:val="00875496"/>
    <w:rsid w:val="008764AF"/>
    <w:rsid w:val="00877D81"/>
    <w:rsid w:val="0088057E"/>
    <w:rsid w:val="0088066A"/>
    <w:rsid w:val="00882AB3"/>
    <w:rsid w:val="00883CFA"/>
    <w:rsid w:val="00892C8B"/>
    <w:rsid w:val="0089771D"/>
    <w:rsid w:val="008A294A"/>
    <w:rsid w:val="008A4AE3"/>
    <w:rsid w:val="008A5081"/>
    <w:rsid w:val="008A67B6"/>
    <w:rsid w:val="008A77A6"/>
    <w:rsid w:val="008B222E"/>
    <w:rsid w:val="008B3AFA"/>
    <w:rsid w:val="008B4486"/>
    <w:rsid w:val="008B4E94"/>
    <w:rsid w:val="008B5E75"/>
    <w:rsid w:val="008B6A92"/>
    <w:rsid w:val="008B6F6C"/>
    <w:rsid w:val="008B73B9"/>
    <w:rsid w:val="008B7F24"/>
    <w:rsid w:val="008C0E3E"/>
    <w:rsid w:val="008C166B"/>
    <w:rsid w:val="008C4D7D"/>
    <w:rsid w:val="008C5252"/>
    <w:rsid w:val="008C53D2"/>
    <w:rsid w:val="008C5B8D"/>
    <w:rsid w:val="008D06E8"/>
    <w:rsid w:val="008D0915"/>
    <w:rsid w:val="008D1712"/>
    <w:rsid w:val="008D2DEE"/>
    <w:rsid w:val="008D30CE"/>
    <w:rsid w:val="008D3517"/>
    <w:rsid w:val="008D3D27"/>
    <w:rsid w:val="008D46D3"/>
    <w:rsid w:val="008D64A3"/>
    <w:rsid w:val="008D782D"/>
    <w:rsid w:val="008D7928"/>
    <w:rsid w:val="008E126E"/>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0633E"/>
    <w:rsid w:val="009119C4"/>
    <w:rsid w:val="009120F9"/>
    <w:rsid w:val="00912FCC"/>
    <w:rsid w:val="0091305E"/>
    <w:rsid w:val="00914257"/>
    <w:rsid w:val="00914793"/>
    <w:rsid w:val="009150A7"/>
    <w:rsid w:val="00916034"/>
    <w:rsid w:val="00917932"/>
    <w:rsid w:val="009179AC"/>
    <w:rsid w:val="00917B5E"/>
    <w:rsid w:val="00922381"/>
    <w:rsid w:val="00922512"/>
    <w:rsid w:val="0092302B"/>
    <w:rsid w:val="00927EB7"/>
    <w:rsid w:val="00930DDF"/>
    <w:rsid w:val="00931A41"/>
    <w:rsid w:val="009323F4"/>
    <w:rsid w:val="009334BB"/>
    <w:rsid w:val="00937334"/>
    <w:rsid w:val="00940274"/>
    <w:rsid w:val="009418A6"/>
    <w:rsid w:val="00944A67"/>
    <w:rsid w:val="00944BA3"/>
    <w:rsid w:val="00954143"/>
    <w:rsid w:val="00954CAD"/>
    <w:rsid w:val="009554EF"/>
    <w:rsid w:val="00955BD7"/>
    <w:rsid w:val="009579EE"/>
    <w:rsid w:val="00961307"/>
    <w:rsid w:val="0096151B"/>
    <w:rsid w:val="0096166A"/>
    <w:rsid w:val="00963B46"/>
    <w:rsid w:val="0096496E"/>
    <w:rsid w:val="00965FFD"/>
    <w:rsid w:val="00966271"/>
    <w:rsid w:val="00967C96"/>
    <w:rsid w:val="009719D0"/>
    <w:rsid w:val="0097328C"/>
    <w:rsid w:val="00973BB2"/>
    <w:rsid w:val="00974326"/>
    <w:rsid w:val="00975827"/>
    <w:rsid w:val="009770A0"/>
    <w:rsid w:val="00983489"/>
    <w:rsid w:val="00984A6E"/>
    <w:rsid w:val="00986131"/>
    <w:rsid w:val="00987BF7"/>
    <w:rsid w:val="009902DC"/>
    <w:rsid w:val="00991A12"/>
    <w:rsid w:val="00993279"/>
    <w:rsid w:val="009932D6"/>
    <w:rsid w:val="0099348B"/>
    <w:rsid w:val="00994A3D"/>
    <w:rsid w:val="00995495"/>
    <w:rsid w:val="009A0CBB"/>
    <w:rsid w:val="009A1163"/>
    <w:rsid w:val="009A221C"/>
    <w:rsid w:val="009A257A"/>
    <w:rsid w:val="009A6402"/>
    <w:rsid w:val="009B051D"/>
    <w:rsid w:val="009B1D1A"/>
    <w:rsid w:val="009B2E47"/>
    <w:rsid w:val="009B56A5"/>
    <w:rsid w:val="009B65B1"/>
    <w:rsid w:val="009B6C71"/>
    <w:rsid w:val="009C011E"/>
    <w:rsid w:val="009C06F2"/>
    <w:rsid w:val="009C0786"/>
    <w:rsid w:val="009C0B09"/>
    <w:rsid w:val="009C1E5F"/>
    <w:rsid w:val="009C3309"/>
    <w:rsid w:val="009C406B"/>
    <w:rsid w:val="009C4417"/>
    <w:rsid w:val="009C5316"/>
    <w:rsid w:val="009C59AF"/>
    <w:rsid w:val="009C73CC"/>
    <w:rsid w:val="009D0DD6"/>
    <w:rsid w:val="009D396A"/>
    <w:rsid w:val="009D39E6"/>
    <w:rsid w:val="009D3D6B"/>
    <w:rsid w:val="009D5F41"/>
    <w:rsid w:val="009E0115"/>
    <w:rsid w:val="009E01D9"/>
    <w:rsid w:val="009E091D"/>
    <w:rsid w:val="009E1E8A"/>
    <w:rsid w:val="009E227B"/>
    <w:rsid w:val="009E2E6E"/>
    <w:rsid w:val="009E43BC"/>
    <w:rsid w:val="009E48C3"/>
    <w:rsid w:val="009E4AC9"/>
    <w:rsid w:val="009E606E"/>
    <w:rsid w:val="009E68B2"/>
    <w:rsid w:val="009E7A32"/>
    <w:rsid w:val="009F08EC"/>
    <w:rsid w:val="009F1561"/>
    <w:rsid w:val="009F1DC1"/>
    <w:rsid w:val="009F249A"/>
    <w:rsid w:val="009F2AFE"/>
    <w:rsid w:val="009F2FF2"/>
    <w:rsid w:val="009F34C9"/>
    <w:rsid w:val="009F40BA"/>
    <w:rsid w:val="009F483B"/>
    <w:rsid w:val="009F4F01"/>
    <w:rsid w:val="009F5538"/>
    <w:rsid w:val="00A00A63"/>
    <w:rsid w:val="00A012D4"/>
    <w:rsid w:val="00A028F8"/>
    <w:rsid w:val="00A049B3"/>
    <w:rsid w:val="00A05D1A"/>
    <w:rsid w:val="00A07AEE"/>
    <w:rsid w:val="00A11D21"/>
    <w:rsid w:val="00A13A68"/>
    <w:rsid w:val="00A13C5C"/>
    <w:rsid w:val="00A147DB"/>
    <w:rsid w:val="00A1570A"/>
    <w:rsid w:val="00A16133"/>
    <w:rsid w:val="00A1779F"/>
    <w:rsid w:val="00A20B5B"/>
    <w:rsid w:val="00A238EA"/>
    <w:rsid w:val="00A246ED"/>
    <w:rsid w:val="00A25065"/>
    <w:rsid w:val="00A2536A"/>
    <w:rsid w:val="00A257B0"/>
    <w:rsid w:val="00A2591C"/>
    <w:rsid w:val="00A25AEA"/>
    <w:rsid w:val="00A26AF0"/>
    <w:rsid w:val="00A27C35"/>
    <w:rsid w:val="00A30C15"/>
    <w:rsid w:val="00A316B0"/>
    <w:rsid w:val="00A31F17"/>
    <w:rsid w:val="00A3234F"/>
    <w:rsid w:val="00A33DA7"/>
    <w:rsid w:val="00A34793"/>
    <w:rsid w:val="00A35D6F"/>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4A1D"/>
    <w:rsid w:val="00A55F21"/>
    <w:rsid w:val="00A5680C"/>
    <w:rsid w:val="00A576A9"/>
    <w:rsid w:val="00A57EBA"/>
    <w:rsid w:val="00A6505F"/>
    <w:rsid w:val="00A65BB7"/>
    <w:rsid w:val="00A66CCE"/>
    <w:rsid w:val="00A66E9B"/>
    <w:rsid w:val="00A66EEF"/>
    <w:rsid w:val="00A6702D"/>
    <w:rsid w:val="00A67549"/>
    <w:rsid w:val="00A707DA"/>
    <w:rsid w:val="00A71796"/>
    <w:rsid w:val="00A71B31"/>
    <w:rsid w:val="00A7629B"/>
    <w:rsid w:val="00A8360D"/>
    <w:rsid w:val="00A840B0"/>
    <w:rsid w:val="00A90653"/>
    <w:rsid w:val="00A91821"/>
    <w:rsid w:val="00A91DEF"/>
    <w:rsid w:val="00A92A80"/>
    <w:rsid w:val="00A937BB"/>
    <w:rsid w:val="00A9438C"/>
    <w:rsid w:val="00A96696"/>
    <w:rsid w:val="00A96D6B"/>
    <w:rsid w:val="00AA4D6C"/>
    <w:rsid w:val="00AA5115"/>
    <w:rsid w:val="00AA575F"/>
    <w:rsid w:val="00AB11D2"/>
    <w:rsid w:val="00AB256A"/>
    <w:rsid w:val="00AB29A3"/>
    <w:rsid w:val="00AB2BF5"/>
    <w:rsid w:val="00AB2F4C"/>
    <w:rsid w:val="00AB5EBA"/>
    <w:rsid w:val="00AB6065"/>
    <w:rsid w:val="00AB7829"/>
    <w:rsid w:val="00AC071A"/>
    <w:rsid w:val="00AC084C"/>
    <w:rsid w:val="00AC1099"/>
    <w:rsid w:val="00AC1415"/>
    <w:rsid w:val="00AC3A2A"/>
    <w:rsid w:val="00AC3AAB"/>
    <w:rsid w:val="00AC3E77"/>
    <w:rsid w:val="00AC480E"/>
    <w:rsid w:val="00AC4F8E"/>
    <w:rsid w:val="00AC62F9"/>
    <w:rsid w:val="00AC7155"/>
    <w:rsid w:val="00AC7911"/>
    <w:rsid w:val="00AD00C5"/>
    <w:rsid w:val="00AD0190"/>
    <w:rsid w:val="00AD031C"/>
    <w:rsid w:val="00AD0357"/>
    <w:rsid w:val="00AD24F9"/>
    <w:rsid w:val="00AD2C58"/>
    <w:rsid w:val="00AD33B5"/>
    <w:rsid w:val="00AD376B"/>
    <w:rsid w:val="00AD3ADC"/>
    <w:rsid w:val="00AD66D4"/>
    <w:rsid w:val="00AD7797"/>
    <w:rsid w:val="00AE1EB4"/>
    <w:rsid w:val="00AE3D12"/>
    <w:rsid w:val="00AE6D4A"/>
    <w:rsid w:val="00AF108D"/>
    <w:rsid w:val="00AF3F3C"/>
    <w:rsid w:val="00AF5A85"/>
    <w:rsid w:val="00AF7455"/>
    <w:rsid w:val="00AF7A6F"/>
    <w:rsid w:val="00AF7BAE"/>
    <w:rsid w:val="00B0126D"/>
    <w:rsid w:val="00B01281"/>
    <w:rsid w:val="00B01F10"/>
    <w:rsid w:val="00B02D7F"/>
    <w:rsid w:val="00B030E3"/>
    <w:rsid w:val="00B0438A"/>
    <w:rsid w:val="00B04DC2"/>
    <w:rsid w:val="00B0697E"/>
    <w:rsid w:val="00B071F4"/>
    <w:rsid w:val="00B0797A"/>
    <w:rsid w:val="00B11294"/>
    <w:rsid w:val="00B15B24"/>
    <w:rsid w:val="00B172A3"/>
    <w:rsid w:val="00B22473"/>
    <w:rsid w:val="00B239E9"/>
    <w:rsid w:val="00B23BDD"/>
    <w:rsid w:val="00B255F1"/>
    <w:rsid w:val="00B26184"/>
    <w:rsid w:val="00B267D5"/>
    <w:rsid w:val="00B27C5F"/>
    <w:rsid w:val="00B317A1"/>
    <w:rsid w:val="00B34664"/>
    <w:rsid w:val="00B363D7"/>
    <w:rsid w:val="00B36881"/>
    <w:rsid w:val="00B368C1"/>
    <w:rsid w:val="00B37195"/>
    <w:rsid w:val="00B41500"/>
    <w:rsid w:val="00B44F20"/>
    <w:rsid w:val="00B5133C"/>
    <w:rsid w:val="00B51C2E"/>
    <w:rsid w:val="00B56426"/>
    <w:rsid w:val="00B6042D"/>
    <w:rsid w:val="00B638C6"/>
    <w:rsid w:val="00B66953"/>
    <w:rsid w:val="00B6769F"/>
    <w:rsid w:val="00B70F8D"/>
    <w:rsid w:val="00B71831"/>
    <w:rsid w:val="00B721B7"/>
    <w:rsid w:val="00B7312C"/>
    <w:rsid w:val="00B74121"/>
    <w:rsid w:val="00B744EF"/>
    <w:rsid w:val="00B74910"/>
    <w:rsid w:val="00B765EC"/>
    <w:rsid w:val="00B805A6"/>
    <w:rsid w:val="00B808E8"/>
    <w:rsid w:val="00B809CB"/>
    <w:rsid w:val="00B80DEC"/>
    <w:rsid w:val="00B82F47"/>
    <w:rsid w:val="00B850F9"/>
    <w:rsid w:val="00B86160"/>
    <w:rsid w:val="00B90E72"/>
    <w:rsid w:val="00B912D6"/>
    <w:rsid w:val="00B92BB4"/>
    <w:rsid w:val="00B93BF6"/>
    <w:rsid w:val="00B96D36"/>
    <w:rsid w:val="00B97CBE"/>
    <w:rsid w:val="00BA0B84"/>
    <w:rsid w:val="00BA6741"/>
    <w:rsid w:val="00BA7EC2"/>
    <w:rsid w:val="00BB11C1"/>
    <w:rsid w:val="00BB1660"/>
    <w:rsid w:val="00BB1746"/>
    <w:rsid w:val="00BB1938"/>
    <w:rsid w:val="00BB7004"/>
    <w:rsid w:val="00BB7A4B"/>
    <w:rsid w:val="00BC1BDD"/>
    <w:rsid w:val="00BC3141"/>
    <w:rsid w:val="00BC4203"/>
    <w:rsid w:val="00BC4635"/>
    <w:rsid w:val="00BC52C3"/>
    <w:rsid w:val="00BC539F"/>
    <w:rsid w:val="00BC5940"/>
    <w:rsid w:val="00BD4858"/>
    <w:rsid w:val="00BD5F0B"/>
    <w:rsid w:val="00BD6D71"/>
    <w:rsid w:val="00BE2895"/>
    <w:rsid w:val="00BE691C"/>
    <w:rsid w:val="00BE7E6D"/>
    <w:rsid w:val="00BF01C5"/>
    <w:rsid w:val="00BF0508"/>
    <w:rsid w:val="00BF3817"/>
    <w:rsid w:val="00BF3F88"/>
    <w:rsid w:val="00BF52EB"/>
    <w:rsid w:val="00BF538B"/>
    <w:rsid w:val="00BF7AAD"/>
    <w:rsid w:val="00C03E23"/>
    <w:rsid w:val="00C05D27"/>
    <w:rsid w:val="00C075F4"/>
    <w:rsid w:val="00C10A99"/>
    <w:rsid w:val="00C124FF"/>
    <w:rsid w:val="00C1458A"/>
    <w:rsid w:val="00C21398"/>
    <w:rsid w:val="00C22BB3"/>
    <w:rsid w:val="00C22EC2"/>
    <w:rsid w:val="00C252C6"/>
    <w:rsid w:val="00C25681"/>
    <w:rsid w:val="00C26126"/>
    <w:rsid w:val="00C33485"/>
    <w:rsid w:val="00C33AA8"/>
    <w:rsid w:val="00C33E84"/>
    <w:rsid w:val="00C3428A"/>
    <w:rsid w:val="00C350C7"/>
    <w:rsid w:val="00C36721"/>
    <w:rsid w:val="00C425A4"/>
    <w:rsid w:val="00C45A11"/>
    <w:rsid w:val="00C514FD"/>
    <w:rsid w:val="00C52B58"/>
    <w:rsid w:val="00C52D02"/>
    <w:rsid w:val="00C53892"/>
    <w:rsid w:val="00C56709"/>
    <w:rsid w:val="00C57AF5"/>
    <w:rsid w:val="00C57F68"/>
    <w:rsid w:val="00C6124C"/>
    <w:rsid w:val="00C631AD"/>
    <w:rsid w:val="00C63732"/>
    <w:rsid w:val="00C6451E"/>
    <w:rsid w:val="00C64B72"/>
    <w:rsid w:val="00C6796C"/>
    <w:rsid w:val="00C67CDF"/>
    <w:rsid w:val="00C70E4E"/>
    <w:rsid w:val="00C70EBF"/>
    <w:rsid w:val="00C751E7"/>
    <w:rsid w:val="00C77DCD"/>
    <w:rsid w:val="00C80A32"/>
    <w:rsid w:val="00C80F66"/>
    <w:rsid w:val="00C80F8F"/>
    <w:rsid w:val="00C8363A"/>
    <w:rsid w:val="00C84B36"/>
    <w:rsid w:val="00C85FCE"/>
    <w:rsid w:val="00C86A04"/>
    <w:rsid w:val="00C86DBE"/>
    <w:rsid w:val="00C87511"/>
    <w:rsid w:val="00C90FB8"/>
    <w:rsid w:val="00C9136A"/>
    <w:rsid w:val="00C94559"/>
    <w:rsid w:val="00C94B5D"/>
    <w:rsid w:val="00C954FD"/>
    <w:rsid w:val="00C95765"/>
    <w:rsid w:val="00C9670A"/>
    <w:rsid w:val="00C968A5"/>
    <w:rsid w:val="00C96D84"/>
    <w:rsid w:val="00CA2133"/>
    <w:rsid w:val="00CA27F6"/>
    <w:rsid w:val="00CA3581"/>
    <w:rsid w:val="00CA37FF"/>
    <w:rsid w:val="00CA3F87"/>
    <w:rsid w:val="00CA4B3F"/>
    <w:rsid w:val="00CA549E"/>
    <w:rsid w:val="00CA5A7E"/>
    <w:rsid w:val="00CA6146"/>
    <w:rsid w:val="00CA7063"/>
    <w:rsid w:val="00CA71C4"/>
    <w:rsid w:val="00CA7C14"/>
    <w:rsid w:val="00CB06E5"/>
    <w:rsid w:val="00CB1F1C"/>
    <w:rsid w:val="00CB3464"/>
    <w:rsid w:val="00CC0893"/>
    <w:rsid w:val="00CC4CD4"/>
    <w:rsid w:val="00CC5678"/>
    <w:rsid w:val="00CC6C5C"/>
    <w:rsid w:val="00CC6CE0"/>
    <w:rsid w:val="00CC72F7"/>
    <w:rsid w:val="00CD11DB"/>
    <w:rsid w:val="00CD19D3"/>
    <w:rsid w:val="00CD1A97"/>
    <w:rsid w:val="00CD4966"/>
    <w:rsid w:val="00CD4B9D"/>
    <w:rsid w:val="00CE138A"/>
    <w:rsid w:val="00CF0324"/>
    <w:rsid w:val="00D00142"/>
    <w:rsid w:val="00D006E3"/>
    <w:rsid w:val="00D00CE1"/>
    <w:rsid w:val="00D01C9A"/>
    <w:rsid w:val="00D03C5B"/>
    <w:rsid w:val="00D03D6A"/>
    <w:rsid w:val="00D06272"/>
    <w:rsid w:val="00D06B41"/>
    <w:rsid w:val="00D06F73"/>
    <w:rsid w:val="00D11D8F"/>
    <w:rsid w:val="00D11E73"/>
    <w:rsid w:val="00D131AE"/>
    <w:rsid w:val="00D13F39"/>
    <w:rsid w:val="00D15DE7"/>
    <w:rsid w:val="00D16AB6"/>
    <w:rsid w:val="00D17B28"/>
    <w:rsid w:val="00D20033"/>
    <w:rsid w:val="00D21429"/>
    <w:rsid w:val="00D21AD4"/>
    <w:rsid w:val="00D22D64"/>
    <w:rsid w:val="00D23AAD"/>
    <w:rsid w:val="00D23BA2"/>
    <w:rsid w:val="00D23DB9"/>
    <w:rsid w:val="00D26362"/>
    <w:rsid w:val="00D307A2"/>
    <w:rsid w:val="00D30F93"/>
    <w:rsid w:val="00D3182F"/>
    <w:rsid w:val="00D31D18"/>
    <w:rsid w:val="00D3350A"/>
    <w:rsid w:val="00D3358B"/>
    <w:rsid w:val="00D335CE"/>
    <w:rsid w:val="00D35891"/>
    <w:rsid w:val="00D362A4"/>
    <w:rsid w:val="00D374C3"/>
    <w:rsid w:val="00D40267"/>
    <w:rsid w:val="00D40AAE"/>
    <w:rsid w:val="00D40DB8"/>
    <w:rsid w:val="00D4150F"/>
    <w:rsid w:val="00D41C3E"/>
    <w:rsid w:val="00D4225A"/>
    <w:rsid w:val="00D4404E"/>
    <w:rsid w:val="00D53EFC"/>
    <w:rsid w:val="00D54AFE"/>
    <w:rsid w:val="00D55F96"/>
    <w:rsid w:val="00D57012"/>
    <w:rsid w:val="00D630DD"/>
    <w:rsid w:val="00D63D72"/>
    <w:rsid w:val="00D6464C"/>
    <w:rsid w:val="00D65A2E"/>
    <w:rsid w:val="00D65AE9"/>
    <w:rsid w:val="00D6677C"/>
    <w:rsid w:val="00D66B9D"/>
    <w:rsid w:val="00D724E8"/>
    <w:rsid w:val="00D73B30"/>
    <w:rsid w:val="00D755C6"/>
    <w:rsid w:val="00D76D42"/>
    <w:rsid w:val="00D77276"/>
    <w:rsid w:val="00D8072C"/>
    <w:rsid w:val="00D8074B"/>
    <w:rsid w:val="00D807E6"/>
    <w:rsid w:val="00D80E5C"/>
    <w:rsid w:val="00D813A6"/>
    <w:rsid w:val="00D815AF"/>
    <w:rsid w:val="00D83EE9"/>
    <w:rsid w:val="00D84E73"/>
    <w:rsid w:val="00D8540D"/>
    <w:rsid w:val="00D859DC"/>
    <w:rsid w:val="00D86F93"/>
    <w:rsid w:val="00D87A0A"/>
    <w:rsid w:val="00D91F3C"/>
    <w:rsid w:val="00D92147"/>
    <w:rsid w:val="00D933E9"/>
    <w:rsid w:val="00D9381F"/>
    <w:rsid w:val="00D93EE1"/>
    <w:rsid w:val="00D94895"/>
    <w:rsid w:val="00D94D27"/>
    <w:rsid w:val="00D960A7"/>
    <w:rsid w:val="00DA1408"/>
    <w:rsid w:val="00DA3B24"/>
    <w:rsid w:val="00DA5D27"/>
    <w:rsid w:val="00DA63C3"/>
    <w:rsid w:val="00DA68C0"/>
    <w:rsid w:val="00DA79B2"/>
    <w:rsid w:val="00DA7FA5"/>
    <w:rsid w:val="00DB0F79"/>
    <w:rsid w:val="00DB163F"/>
    <w:rsid w:val="00DB24D6"/>
    <w:rsid w:val="00DB39F3"/>
    <w:rsid w:val="00DB4DC0"/>
    <w:rsid w:val="00DB4E35"/>
    <w:rsid w:val="00DB5330"/>
    <w:rsid w:val="00DB6C2B"/>
    <w:rsid w:val="00DB7E8F"/>
    <w:rsid w:val="00DC0327"/>
    <w:rsid w:val="00DC05B8"/>
    <w:rsid w:val="00DC1556"/>
    <w:rsid w:val="00DC2F75"/>
    <w:rsid w:val="00DD1583"/>
    <w:rsid w:val="00DD1AD9"/>
    <w:rsid w:val="00DD1CB5"/>
    <w:rsid w:val="00DD3AF0"/>
    <w:rsid w:val="00DD4386"/>
    <w:rsid w:val="00DD4EE3"/>
    <w:rsid w:val="00DD5269"/>
    <w:rsid w:val="00DD6CF8"/>
    <w:rsid w:val="00DD78DE"/>
    <w:rsid w:val="00DE1E57"/>
    <w:rsid w:val="00DE2787"/>
    <w:rsid w:val="00DE366B"/>
    <w:rsid w:val="00DE5DE7"/>
    <w:rsid w:val="00DE73A7"/>
    <w:rsid w:val="00DE7DA2"/>
    <w:rsid w:val="00DF13C5"/>
    <w:rsid w:val="00DF440E"/>
    <w:rsid w:val="00DF4C97"/>
    <w:rsid w:val="00DF50A6"/>
    <w:rsid w:val="00DF58A8"/>
    <w:rsid w:val="00E00806"/>
    <w:rsid w:val="00E018FB"/>
    <w:rsid w:val="00E024AE"/>
    <w:rsid w:val="00E03CAE"/>
    <w:rsid w:val="00E04104"/>
    <w:rsid w:val="00E059E1"/>
    <w:rsid w:val="00E05FFA"/>
    <w:rsid w:val="00E06A10"/>
    <w:rsid w:val="00E077FE"/>
    <w:rsid w:val="00E12B42"/>
    <w:rsid w:val="00E12FEB"/>
    <w:rsid w:val="00E1309F"/>
    <w:rsid w:val="00E13D23"/>
    <w:rsid w:val="00E14D0E"/>
    <w:rsid w:val="00E153C6"/>
    <w:rsid w:val="00E166E3"/>
    <w:rsid w:val="00E20663"/>
    <w:rsid w:val="00E20C6A"/>
    <w:rsid w:val="00E25238"/>
    <w:rsid w:val="00E25FF2"/>
    <w:rsid w:val="00E3097F"/>
    <w:rsid w:val="00E32238"/>
    <w:rsid w:val="00E35B53"/>
    <w:rsid w:val="00E37996"/>
    <w:rsid w:val="00E41810"/>
    <w:rsid w:val="00E41C9C"/>
    <w:rsid w:val="00E42EF3"/>
    <w:rsid w:val="00E448BC"/>
    <w:rsid w:val="00E46E31"/>
    <w:rsid w:val="00E47D96"/>
    <w:rsid w:val="00E53182"/>
    <w:rsid w:val="00E53D09"/>
    <w:rsid w:val="00E5501D"/>
    <w:rsid w:val="00E55E5E"/>
    <w:rsid w:val="00E617AF"/>
    <w:rsid w:val="00E62885"/>
    <w:rsid w:val="00E656F0"/>
    <w:rsid w:val="00E65830"/>
    <w:rsid w:val="00E6732A"/>
    <w:rsid w:val="00E712C7"/>
    <w:rsid w:val="00E722B1"/>
    <w:rsid w:val="00E73209"/>
    <w:rsid w:val="00E7550A"/>
    <w:rsid w:val="00E75BF8"/>
    <w:rsid w:val="00E7779F"/>
    <w:rsid w:val="00E81C63"/>
    <w:rsid w:val="00E83DA9"/>
    <w:rsid w:val="00E84956"/>
    <w:rsid w:val="00E84B9C"/>
    <w:rsid w:val="00E84EB1"/>
    <w:rsid w:val="00E85AED"/>
    <w:rsid w:val="00E8611E"/>
    <w:rsid w:val="00E91774"/>
    <w:rsid w:val="00E93506"/>
    <w:rsid w:val="00E939BA"/>
    <w:rsid w:val="00E95CC5"/>
    <w:rsid w:val="00E95F40"/>
    <w:rsid w:val="00E96333"/>
    <w:rsid w:val="00EA01B6"/>
    <w:rsid w:val="00EA2BF7"/>
    <w:rsid w:val="00EA3AD7"/>
    <w:rsid w:val="00EA4315"/>
    <w:rsid w:val="00EA4AD7"/>
    <w:rsid w:val="00EA4D3D"/>
    <w:rsid w:val="00EA70F0"/>
    <w:rsid w:val="00EA71DF"/>
    <w:rsid w:val="00EA7416"/>
    <w:rsid w:val="00EA7708"/>
    <w:rsid w:val="00EA79A9"/>
    <w:rsid w:val="00EB2161"/>
    <w:rsid w:val="00EB4D0E"/>
    <w:rsid w:val="00EB5D78"/>
    <w:rsid w:val="00EB5FDE"/>
    <w:rsid w:val="00EB781C"/>
    <w:rsid w:val="00EC0CF0"/>
    <w:rsid w:val="00EC2352"/>
    <w:rsid w:val="00EC2A66"/>
    <w:rsid w:val="00EC3FB3"/>
    <w:rsid w:val="00EC54D2"/>
    <w:rsid w:val="00EC551B"/>
    <w:rsid w:val="00EC6FF0"/>
    <w:rsid w:val="00ED2A4F"/>
    <w:rsid w:val="00ED3074"/>
    <w:rsid w:val="00ED38EE"/>
    <w:rsid w:val="00ED40B5"/>
    <w:rsid w:val="00ED5E07"/>
    <w:rsid w:val="00ED676D"/>
    <w:rsid w:val="00ED6AE9"/>
    <w:rsid w:val="00EE0A0E"/>
    <w:rsid w:val="00EE1F65"/>
    <w:rsid w:val="00EE2722"/>
    <w:rsid w:val="00EE2BA8"/>
    <w:rsid w:val="00EE343E"/>
    <w:rsid w:val="00EE5E8A"/>
    <w:rsid w:val="00EE5FEE"/>
    <w:rsid w:val="00EE64D9"/>
    <w:rsid w:val="00EF0C57"/>
    <w:rsid w:val="00EF1933"/>
    <w:rsid w:val="00EF2088"/>
    <w:rsid w:val="00EF2CBC"/>
    <w:rsid w:val="00EF53A7"/>
    <w:rsid w:val="00F01A23"/>
    <w:rsid w:val="00F04EE2"/>
    <w:rsid w:val="00F06BDA"/>
    <w:rsid w:val="00F077C5"/>
    <w:rsid w:val="00F07E22"/>
    <w:rsid w:val="00F115AC"/>
    <w:rsid w:val="00F11AE3"/>
    <w:rsid w:val="00F12392"/>
    <w:rsid w:val="00F148F0"/>
    <w:rsid w:val="00F16D5E"/>
    <w:rsid w:val="00F20EB5"/>
    <w:rsid w:val="00F21AA7"/>
    <w:rsid w:val="00F21CB9"/>
    <w:rsid w:val="00F233BC"/>
    <w:rsid w:val="00F23D40"/>
    <w:rsid w:val="00F24BD4"/>
    <w:rsid w:val="00F26165"/>
    <w:rsid w:val="00F277D4"/>
    <w:rsid w:val="00F3204B"/>
    <w:rsid w:val="00F320F2"/>
    <w:rsid w:val="00F33CE9"/>
    <w:rsid w:val="00F37EE8"/>
    <w:rsid w:val="00F40C6C"/>
    <w:rsid w:val="00F43483"/>
    <w:rsid w:val="00F44112"/>
    <w:rsid w:val="00F44EEB"/>
    <w:rsid w:val="00F45F04"/>
    <w:rsid w:val="00F46A53"/>
    <w:rsid w:val="00F475D0"/>
    <w:rsid w:val="00F51EFD"/>
    <w:rsid w:val="00F53B11"/>
    <w:rsid w:val="00F54470"/>
    <w:rsid w:val="00F54889"/>
    <w:rsid w:val="00F56A7F"/>
    <w:rsid w:val="00F62DEE"/>
    <w:rsid w:val="00F631D3"/>
    <w:rsid w:val="00F63AEB"/>
    <w:rsid w:val="00F66E2F"/>
    <w:rsid w:val="00F66FD2"/>
    <w:rsid w:val="00F67F4D"/>
    <w:rsid w:val="00F70976"/>
    <w:rsid w:val="00F70CAA"/>
    <w:rsid w:val="00F710D9"/>
    <w:rsid w:val="00F7407C"/>
    <w:rsid w:val="00F77158"/>
    <w:rsid w:val="00F80326"/>
    <w:rsid w:val="00F815D0"/>
    <w:rsid w:val="00F85127"/>
    <w:rsid w:val="00F86748"/>
    <w:rsid w:val="00F87D4F"/>
    <w:rsid w:val="00F90003"/>
    <w:rsid w:val="00F91A6C"/>
    <w:rsid w:val="00F9357E"/>
    <w:rsid w:val="00F93A6F"/>
    <w:rsid w:val="00F93DD9"/>
    <w:rsid w:val="00FA24EC"/>
    <w:rsid w:val="00FA2BA2"/>
    <w:rsid w:val="00FA35DB"/>
    <w:rsid w:val="00FA4A44"/>
    <w:rsid w:val="00FA55AF"/>
    <w:rsid w:val="00FA5690"/>
    <w:rsid w:val="00FA65F3"/>
    <w:rsid w:val="00FA719D"/>
    <w:rsid w:val="00FB03A4"/>
    <w:rsid w:val="00FB1889"/>
    <w:rsid w:val="00FB3711"/>
    <w:rsid w:val="00FB46F5"/>
    <w:rsid w:val="00FB4F04"/>
    <w:rsid w:val="00FC17D5"/>
    <w:rsid w:val="00FC1F81"/>
    <w:rsid w:val="00FC23F8"/>
    <w:rsid w:val="00FC4788"/>
    <w:rsid w:val="00FC623A"/>
    <w:rsid w:val="00FC6A8F"/>
    <w:rsid w:val="00FC7AC6"/>
    <w:rsid w:val="00FC7CEB"/>
    <w:rsid w:val="00FD3DE9"/>
    <w:rsid w:val="00FD5EB7"/>
    <w:rsid w:val="00FD769F"/>
    <w:rsid w:val="00FE10E6"/>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730CAE"/>
  <w15:docId w15:val="{7B55CC28-AD5A-497A-A6A5-CF9BE736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uiPriority w:val="99"/>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customStyle="1" w:styleId="NichtaufgelsteErwhnung2">
    <w:name w:val="Nicht aufgelöste Erwähnung2"/>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character" w:customStyle="1" w:styleId="badge">
    <w:name w:val="badge"/>
    <w:basedOn w:val="Absatz-Standardschriftart"/>
    <w:rsid w:val="00ED6AE9"/>
  </w:style>
  <w:style w:type="character" w:customStyle="1" w:styleId="job-title">
    <w:name w:val="job-title"/>
    <w:basedOn w:val="Absatz-Standardschriftart"/>
    <w:rsid w:val="00083642"/>
  </w:style>
  <w:style w:type="character" w:customStyle="1" w:styleId="y2iqfc">
    <w:name w:val="y2iqfc"/>
    <w:basedOn w:val="Absatz-Standardschriftart"/>
    <w:rsid w:val="003A6712"/>
  </w:style>
  <w:style w:type="character" w:customStyle="1" w:styleId="vuuxrf">
    <w:name w:val="vuuxrf"/>
    <w:basedOn w:val="Absatz-Standardschriftart"/>
    <w:rsid w:val="00993279"/>
  </w:style>
  <w:style w:type="character" w:customStyle="1" w:styleId="dyjrffob9lvb">
    <w:name w:val="dyjrff ob9lvb"/>
    <w:basedOn w:val="Absatz-Standardschriftart"/>
    <w:rsid w:val="00993279"/>
  </w:style>
  <w:style w:type="character" w:customStyle="1" w:styleId="lhlbodgebhyd">
    <w:name w:val="lhlbod gebhyd"/>
    <w:basedOn w:val="Absatz-Standardschriftart"/>
    <w:rsid w:val="00993279"/>
  </w:style>
  <w:style w:type="character" w:styleId="NichtaufgelsteErwhnung">
    <w:name w:val="Unresolved Mention"/>
    <w:basedOn w:val="Absatz-Standardschriftart"/>
    <w:uiPriority w:val="99"/>
    <w:semiHidden/>
    <w:unhideWhenUsed/>
    <w:rsid w:val="00125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68776274">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03532917">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572">
      <w:bodyDiv w:val="1"/>
      <w:marLeft w:val="0"/>
      <w:marRight w:val="0"/>
      <w:marTop w:val="0"/>
      <w:marBottom w:val="0"/>
      <w:divBdr>
        <w:top w:val="none" w:sz="0" w:space="0" w:color="auto"/>
        <w:left w:val="none" w:sz="0" w:space="0" w:color="auto"/>
        <w:bottom w:val="none" w:sz="0" w:space="0" w:color="auto"/>
        <w:right w:val="none" w:sz="0" w:space="0" w:color="auto"/>
      </w:divBdr>
      <w:divsChild>
        <w:div w:id="761797585">
          <w:marLeft w:val="0"/>
          <w:marRight w:val="0"/>
          <w:marTop w:val="0"/>
          <w:marBottom w:val="0"/>
          <w:divBdr>
            <w:top w:val="none" w:sz="0" w:space="0" w:color="auto"/>
            <w:left w:val="none" w:sz="0" w:space="0" w:color="auto"/>
            <w:bottom w:val="none" w:sz="0" w:space="0" w:color="auto"/>
            <w:right w:val="none" w:sz="0" w:space="0" w:color="auto"/>
          </w:divBdr>
        </w:div>
        <w:div w:id="1444494123">
          <w:marLeft w:val="0"/>
          <w:marRight w:val="0"/>
          <w:marTop w:val="0"/>
          <w:marBottom w:val="0"/>
          <w:divBdr>
            <w:top w:val="none" w:sz="0" w:space="0" w:color="auto"/>
            <w:left w:val="none" w:sz="0" w:space="0" w:color="auto"/>
            <w:bottom w:val="none" w:sz="0" w:space="0" w:color="auto"/>
            <w:right w:val="none" w:sz="0" w:space="0" w:color="auto"/>
          </w:divBdr>
        </w:div>
        <w:div w:id="84885936">
          <w:marLeft w:val="0"/>
          <w:marRight w:val="0"/>
          <w:marTop w:val="0"/>
          <w:marBottom w:val="0"/>
          <w:divBdr>
            <w:top w:val="none" w:sz="0" w:space="0" w:color="auto"/>
            <w:left w:val="none" w:sz="0" w:space="0" w:color="auto"/>
            <w:bottom w:val="none" w:sz="0" w:space="0" w:color="auto"/>
            <w:right w:val="none" w:sz="0" w:space="0" w:color="auto"/>
          </w:divBdr>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91070">
      <w:bodyDiv w:val="1"/>
      <w:marLeft w:val="0"/>
      <w:marRight w:val="0"/>
      <w:marTop w:val="0"/>
      <w:marBottom w:val="0"/>
      <w:divBdr>
        <w:top w:val="none" w:sz="0" w:space="0" w:color="auto"/>
        <w:left w:val="none" w:sz="0" w:space="0" w:color="auto"/>
        <w:bottom w:val="none" w:sz="0" w:space="0" w:color="auto"/>
        <w:right w:val="none" w:sz="0" w:space="0" w:color="auto"/>
      </w:divBdr>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292251086">
      <w:bodyDiv w:val="1"/>
      <w:marLeft w:val="0"/>
      <w:marRight w:val="0"/>
      <w:marTop w:val="0"/>
      <w:marBottom w:val="0"/>
      <w:divBdr>
        <w:top w:val="none" w:sz="0" w:space="0" w:color="auto"/>
        <w:left w:val="none" w:sz="0" w:space="0" w:color="auto"/>
        <w:bottom w:val="none" w:sz="0" w:space="0" w:color="auto"/>
        <w:right w:val="none" w:sz="0" w:space="0" w:color="auto"/>
      </w:divBdr>
    </w:div>
    <w:div w:id="1382285575">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2224">
      <w:bodyDiv w:val="1"/>
      <w:marLeft w:val="0"/>
      <w:marRight w:val="0"/>
      <w:marTop w:val="0"/>
      <w:marBottom w:val="0"/>
      <w:divBdr>
        <w:top w:val="none" w:sz="0" w:space="0" w:color="auto"/>
        <w:left w:val="none" w:sz="0" w:space="0" w:color="auto"/>
        <w:bottom w:val="none" w:sz="0" w:space="0" w:color="auto"/>
        <w:right w:val="none" w:sz="0" w:space="0" w:color="auto"/>
      </w:divBdr>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0797307">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5295">
      <w:bodyDiv w:val="1"/>
      <w:marLeft w:val="0"/>
      <w:marRight w:val="0"/>
      <w:marTop w:val="0"/>
      <w:marBottom w:val="0"/>
      <w:divBdr>
        <w:top w:val="none" w:sz="0" w:space="0" w:color="auto"/>
        <w:left w:val="none" w:sz="0" w:space="0" w:color="auto"/>
        <w:bottom w:val="none" w:sz="0" w:space="0" w:color="auto"/>
        <w:right w:val="none" w:sz="0" w:space="0" w:color="auto"/>
      </w:divBdr>
      <w:divsChild>
        <w:div w:id="448207134">
          <w:marLeft w:val="0"/>
          <w:marRight w:val="0"/>
          <w:marTop w:val="0"/>
          <w:marBottom w:val="0"/>
          <w:divBdr>
            <w:top w:val="none" w:sz="0" w:space="0" w:color="auto"/>
            <w:left w:val="none" w:sz="0" w:space="0" w:color="auto"/>
            <w:bottom w:val="none" w:sz="0" w:space="0" w:color="auto"/>
            <w:right w:val="none" w:sz="0" w:space="0" w:color="auto"/>
          </w:divBdr>
          <w:divsChild>
            <w:div w:id="1775205108">
              <w:marLeft w:val="0"/>
              <w:marRight w:val="0"/>
              <w:marTop w:val="0"/>
              <w:marBottom w:val="0"/>
              <w:divBdr>
                <w:top w:val="none" w:sz="0" w:space="0" w:color="auto"/>
                <w:left w:val="none" w:sz="0" w:space="0" w:color="auto"/>
                <w:bottom w:val="none" w:sz="0" w:space="0" w:color="auto"/>
                <w:right w:val="none" w:sz="0" w:space="0" w:color="auto"/>
              </w:divBdr>
              <w:divsChild>
                <w:div w:id="311718803">
                  <w:marLeft w:val="0"/>
                  <w:marRight w:val="0"/>
                  <w:marTop w:val="0"/>
                  <w:marBottom w:val="0"/>
                  <w:divBdr>
                    <w:top w:val="none" w:sz="0" w:space="0" w:color="auto"/>
                    <w:left w:val="none" w:sz="0" w:space="0" w:color="auto"/>
                    <w:bottom w:val="none" w:sz="0" w:space="0" w:color="auto"/>
                    <w:right w:val="none" w:sz="0" w:space="0" w:color="auto"/>
                  </w:divBdr>
                  <w:divsChild>
                    <w:div w:id="1729181030">
                      <w:marLeft w:val="0"/>
                      <w:marRight w:val="0"/>
                      <w:marTop w:val="0"/>
                      <w:marBottom w:val="0"/>
                      <w:divBdr>
                        <w:top w:val="none" w:sz="0" w:space="0" w:color="auto"/>
                        <w:left w:val="none" w:sz="0" w:space="0" w:color="auto"/>
                        <w:bottom w:val="none" w:sz="0" w:space="0" w:color="auto"/>
                        <w:right w:val="none" w:sz="0" w:space="0" w:color="auto"/>
                      </w:divBdr>
                    </w:div>
                    <w:div w:id="1699042007">
                      <w:marLeft w:val="0"/>
                      <w:marRight w:val="0"/>
                      <w:marTop w:val="0"/>
                      <w:marBottom w:val="0"/>
                      <w:divBdr>
                        <w:top w:val="none" w:sz="0" w:space="0" w:color="auto"/>
                        <w:left w:val="none" w:sz="0" w:space="0" w:color="auto"/>
                        <w:bottom w:val="none" w:sz="0" w:space="0" w:color="auto"/>
                        <w:right w:val="none" w:sz="0" w:space="0" w:color="auto"/>
                      </w:divBdr>
                      <w:divsChild>
                        <w:div w:id="426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1338">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sika@zv.uni-leipzig.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showcase/veterinary-congr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leipziger.tieraerztekongr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www.tieraerztekongress.de"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7CAF7-7495-4257-8C34-B464F8C6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929</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10</cp:revision>
  <cp:lastPrinted>2024-01-20T10:44:00Z</cp:lastPrinted>
  <dcterms:created xsi:type="dcterms:W3CDTF">2025-08-19T13:49:00Z</dcterms:created>
  <dcterms:modified xsi:type="dcterms:W3CDTF">2025-08-26T07:31:00Z</dcterms:modified>
</cp:coreProperties>
</file>